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C59" w:rsidRPr="00A94C59" w:rsidRDefault="00A94C59" w:rsidP="00A94C5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A94C59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93D24" w:rsidRPr="00826AF2" w:rsidRDefault="00245BBC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70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A453D4">
        <w:rPr>
          <w:rFonts w:ascii="Tahoma" w:hAnsi="Tahoma" w:cs="Tahoma"/>
          <w:sz w:val="24"/>
          <w:szCs w:val="24"/>
        </w:rPr>
        <w:t>2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  <w:r w:rsidR="00C57E77" w:rsidRPr="00826AF2">
        <w:rPr>
          <w:rFonts w:ascii="Tahoma" w:hAnsi="Tahoma" w:cs="Tahoma"/>
          <w:sz w:val="24"/>
          <w:szCs w:val="24"/>
        </w:rPr>
        <w:t>, finanční výbor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C57E77" w:rsidRPr="00087119" w:rsidRDefault="00C57E77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087119">
        <w:rPr>
          <w:rFonts w:ascii="Tahoma" w:hAnsi="Tahoma" w:cs="Tahoma"/>
          <w:u w:val="single"/>
        </w:rPr>
        <w:t>Závěrečný účet ročního hospodaření města Strakonice a jím zřizovaných a založených organizací za rok 20</w:t>
      </w:r>
      <w:r w:rsidR="00834397" w:rsidRPr="00087119">
        <w:rPr>
          <w:rFonts w:ascii="Tahoma" w:hAnsi="Tahoma" w:cs="Tahoma"/>
          <w:u w:val="single"/>
        </w:rPr>
        <w:t>2</w:t>
      </w:r>
      <w:r w:rsidR="00A453D4">
        <w:rPr>
          <w:rFonts w:ascii="Tahoma" w:hAnsi="Tahoma" w:cs="Tahoma"/>
          <w:u w:val="single"/>
        </w:rPr>
        <w:t>1</w:t>
      </w:r>
    </w:p>
    <w:p w:rsidR="00C57E77" w:rsidRPr="00242D23" w:rsidRDefault="00C57E77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242D23">
        <w:rPr>
          <w:rFonts w:ascii="Tahoma" w:hAnsi="Tahoma" w:cs="Tahoma"/>
          <w:u w:val="single"/>
        </w:rPr>
        <w:t>Účetní závěrka města Strakonice za rok 20</w:t>
      </w:r>
      <w:r w:rsidR="00834397" w:rsidRPr="00242D23">
        <w:rPr>
          <w:rFonts w:ascii="Tahoma" w:hAnsi="Tahoma" w:cs="Tahoma"/>
          <w:u w:val="single"/>
        </w:rPr>
        <w:t>2</w:t>
      </w:r>
      <w:r w:rsidR="00A453D4" w:rsidRPr="00242D23">
        <w:rPr>
          <w:rFonts w:ascii="Tahoma" w:hAnsi="Tahoma" w:cs="Tahoma"/>
          <w:u w:val="single"/>
        </w:rPr>
        <w:t>1</w:t>
      </w:r>
    </w:p>
    <w:p w:rsidR="002F2AF9" w:rsidRPr="00242D23" w:rsidRDefault="002F2AF9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242D23">
        <w:rPr>
          <w:rFonts w:ascii="Tahoma" w:hAnsi="Tahoma" w:cs="Tahoma"/>
          <w:u w:val="single"/>
        </w:rPr>
        <w:t>Rozpočtov</w:t>
      </w:r>
      <w:r w:rsidR="00957F3E" w:rsidRPr="00242D23">
        <w:rPr>
          <w:rFonts w:ascii="Tahoma" w:hAnsi="Tahoma" w:cs="Tahoma"/>
          <w:u w:val="single"/>
        </w:rPr>
        <w:t>á</w:t>
      </w:r>
      <w:r w:rsidRPr="00242D23">
        <w:rPr>
          <w:rFonts w:ascii="Tahoma" w:hAnsi="Tahoma" w:cs="Tahoma"/>
          <w:u w:val="single"/>
        </w:rPr>
        <w:t xml:space="preserve"> opatření č. </w:t>
      </w:r>
      <w:r w:rsidR="009E0A00" w:rsidRPr="00242D23">
        <w:rPr>
          <w:rFonts w:ascii="Tahoma" w:hAnsi="Tahoma" w:cs="Tahoma"/>
          <w:u w:val="single"/>
        </w:rPr>
        <w:t>54 - 65</w:t>
      </w:r>
    </w:p>
    <w:p w:rsidR="00A453D4" w:rsidRPr="00242D23" w:rsidRDefault="00A453D4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242D23">
        <w:rPr>
          <w:rFonts w:ascii="Tahoma" w:hAnsi="Tahoma" w:cs="Tahoma"/>
          <w:u w:val="single"/>
        </w:rPr>
        <w:t>ZŠ Dukelská – Návratná finanční výpomoc</w:t>
      </w:r>
      <w:r w:rsidR="009E0A00" w:rsidRPr="00242D23">
        <w:rPr>
          <w:rFonts w:ascii="Tahoma" w:hAnsi="Tahoma" w:cs="Tahoma"/>
          <w:u w:val="single"/>
        </w:rPr>
        <w:t>, RO č. 66</w:t>
      </w:r>
    </w:p>
    <w:p w:rsidR="00C57E77" w:rsidRPr="00242D23" w:rsidRDefault="00C57E77" w:rsidP="00C57E77">
      <w:pPr>
        <w:pStyle w:val="xl41"/>
        <w:numPr>
          <w:ilvl w:val="0"/>
          <w:numId w:val="3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ahoma" w:eastAsia="Times New Roman" w:hAnsi="Tahoma" w:cs="Tahoma"/>
          <w:u w:val="single"/>
        </w:rPr>
      </w:pPr>
      <w:r w:rsidRPr="00242D23">
        <w:rPr>
          <w:rFonts w:ascii="Tahoma" w:eastAsia="Times New Roman" w:hAnsi="Tahoma" w:cs="Tahoma"/>
          <w:u w:val="single"/>
        </w:rPr>
        <w:t xml:space="preserve">Finanční výbor – Zápis č. </w:t>
      </w:r>
      <w:r w:rsidR="00A453D4" w:rsidRPr="00242D23">
        <w:rPr>
          <w:rFonts w:ascii="Tahoma" w:eastAsia="Times New Roman" w:hAnsi="Tahoma" w:cs="Tahoma"/>
          <w:u w:val="single"/>
        </w:rPr>
        <w:t>1</w:t>
      </w:r>
      <w:r w:rsidRPr="00242D23">
        <w:rPr>
          <w:rFonts w:ascii="Tahoma" w:eastAsia="Times New Roman" w:hAnsi="Tahoma" w:cs="Tahoma"/>
          <w:u w:val="single"/>
        </w:rPr>
        <w:t>/20</w:t>
      </w:r>
      <w:r w:rsidR="00826AF2" w:rsidRPr="00242D23">
        <w:rPr>
          <w:rFonts w:ascii="Tahoma" w:eastAsia="Times New Roman" w:hAnsi="Tahoma" w:cs="Tahoma"/>
          <w:u w:val="single"/>
        </w:rPr>
        <w:t>2</w:t>
      </w:r>
      <w:r w:rsidR="00A453D4" w:rsidRPr="00242D23">
        <w:rPr>
          <w:rFonts w:ascii="Tahoma" w:eastAsia="Times New Roman" w:hAnsi="Tahoma" w:cs="Tahoma"/>
          <w:u w:val="single"/>
        </w:rPr>
        <w:t>2</w:t>
      </w:r>
      <w:r w:rsidRPr="00242D23">
        <w:rPr>
          <w:rFonts w:ascii="Tahoma" w:eastAsia="Times New Roman" w:hAnsi="Tahoma" w:cs="Tahoma"/>
          <w:u w:val="single"/>
        </w:rPr>
        <w:t xml:space="preserve"> ze dne </w:t>
      </w:r>
      <w:proofErr w:type="gramStart"/>
      <w:r w:rsidR="00A453D4" w:rsidRPr="00242D23">
        <w:rPr>
          <w:rFonts w:ascii="Tahoma" w:eastAsia="Times New Roman" w:hAnsi="Tahoma" w:cs="Tahoma"/>
          <w:u w:val="single"/>
        </w:rPr>
        <w:t>25</w:t>
      </w:r>
      <w:r w:rsidRPr="00242D23">
        <w:rPr>
          <w:rFonts w:ascii="Tahoma" w:eastAsia="Times New Roman" w:hAnsi="Tahoma" w:cs="Tahoma"/>
          <w:u w:val="single"/>
        </w:rPr>
        <w:t>.0</w:t>
      </w:r>
      <w:r w:rsidR="004B7E70" w:rsidRPr="00242D23">
        <w:rPr>
          <w:rFonts w:ascii="Tahoma" w:eastAsia="Times New Roman" w:hAnsi="Tahoma" w:cs="Tahoma"/>
          <w:u w:val="single"/>
        </w:rPr>
        <w:t>5</w:t>
      </w:r>
      <w:r w:rsidRPr="00242D23">
        <w:rPr>
          <w:rFonts w:ascii="Tahoma" w:eastAsia="Times New Roman" w:hAnsi="Tahoma" w:cs="Tahoma"/>
          <w:u w:val="single"/>
        </w:rPr>
        <w:t>.20</w:t>
      </w:r>
      <w:r w:rsidR="004B7E70" w:rsidRPr="00242D23">
        <w:rPr>
          <w:rFonts w:ascii="Tahoma" w:eastAsia="Times New Roman" w:hAnsi="Tahoma" w:cs="Tahoma"/>
          <w:u w:val="single"/>
        </w:rPr>
        <w:t>2</w:t>
      </w:r>
      <w:r w:rsidR="00A453D4" w:rsidRPr="00242D23">
        <w:rPr>
          <w:rFonts w:ascii="Tahoma" w:eastAsia="Times New Roman" w:hAnsi="Tahoma" w:cs="Tahoma"/>
          <w:u w:val="single"/>
        </w:rPr>
        <w:t>2</w:t>
      </w:r>
      <w:proofErr w:type="gramEnd"/>
    </w:p>
    <w:p w:rsidR="00C57E77" w:rsidRPr="00087119" w:rsidRDefault="00C57E77" w:rsidP="00C57E77">
      <w:pPr>
        <w:rPr>
          <w:rFonts w:ascii="Tahoma" w:hAnsi="Tahoma" w:cs="Tahoma"/>
        </w:rPr>
      </w:pPr>
    </w:p>
    <w:p w:rsidR="00124687" w:rsidRPr="00087119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K projednání v radě města dne </w:t>
      </w:r>
      <w:r w:rsidR="0014018F">
        <w:rPr>
          <w:rFonts w:ascii="Tahoma" w:hAnsi="Tahoma" w:cs="Tahoma"/>
          <w:sz w:val="20"/>
          <w:szCs w:val="20"/>
        </w:rPr>
        <w:t>15</w:t>
      </w:r>
      <w:r w:rsidR="00B526D2" w:rsidRPr="004D31E3">
        <w:rPr>
          <w:rFonts w:ascii="Tahoma" w:hAnsi="Tahoma" w:cs="Tahoma"/>
          <w:sz w:val="20"/>
          <w:szCs w:val="20"/>
        </w:rPr>
        <w:t>.</w:t>
      </w:r>
      <w:r w:rsidRPr="004D31E3">
        <w:rPr>
          <w:rFonts w:ascii="Tahoma" w:hAnsi="Tahoma" w:cs="Tahoma"/>
          <w:sz w:val="20"/>
          <w:szCs w:val="20"/>
        </w:rPr>
        <w:t xml:space="preserve"> </w:t>
      </w:r>
      <w:r w:rsidR="00AE5892" w:rsidRPr="004D31E3">
        <w:rPr>
          <w:rFonts w:ascii="Tahoma" w:hAnsi="Tahoma" w:cs="Tahoma"/>
          <w:sz w:val="20"/>
          <w:szCs w:val="20"/>
        </w:rPr>
        <w:t>června</w:t>
      </w:r>
      <w:r w:rsidRPr="004D31E3">
        <w:rPr>
          <w:rFonts w:ascii="Tahoma" w:hAnsi="Tahoma" w:cs="Tahoma"/>
          <w:sz w:val="20"/>
          <w:szCs w:val="20"/>
        </w:rPr>
        <w:t xml:space="preserve"> 20</w:t>
      </w:r>
      <w:r w:rsidR="00826AF2" w:rsidRPr="004D31E3">
        <w:rPr>
          <w:rFonts w:ascii="Tahoma" w:hAnsi="Tahoma" w:cs="Tahoma"/>
          <w:sz w:val="20"/>
          <w:szCs w:val="20"/>
        </w:rPr>
        <w:t>2</w:t>
      </w:r>
      <w:r w:rsidR="0014018F">
        <w:rPr>
          <w:rFonts w:ascii="Tahoma" w:hAnsi="Tahoma" w:cs="Tahoma"/>
          <w:sz w:val="20"/>
          <w:szCs w:val="20"/>
        </w:rPr>
        <w:t>2</w:t>
      </w: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b/>
          <w:bCs/>
          <w:sz w:val="20"/>
          <w:szCs w:val="20"/>
        </w:rPr>
        <w:t>Předkládá:</w:t>
      </w:r>
      <w:r w:rsidRPr="004D31E3">
        <w:rPr>
          <w:rFonts w:ascii="Tahoma" w:hAnsi="Tahoma" w:cs="Tahoma"/>
          <w:b/>
          <w:bCs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4D31E3">
        <w:rPr>
          <w:rFonts w:ascii="Tahoma" w:hAnsi="Tahoma" w:cs="Tahoma"/>
          <w:sz w:val="20"/>
          <w:szCs w:val="20"/>
        </w:rPr>
        <w:t>Šochmanová</w:t>
      </w:r>
      <w:proofErr w:type="spellEnd"/>
      <w:r w:rsidR="00C57E77" w:rsidRPr="004D31E3">
        <w:rPr>
          <w:rFonts w:ascii="Tahoma" w:hAnsi="Tahoma" w:cs="Tahoma"/>
          <w:sz w:val="20"/>
          <w:szCs w:val="20"/>
        </w:rPr>
        <w:t xml:space="preserve">, </w:t>
      </w:r>
      <w:r w:rsidRPr="004D31E3">
        <w:rPr>
          <w:rFonts w:ascii="Tahoma" w:hAnsi="Tahoma" w:cs="Tahoma"/>
          <w:sz w:val="20"/>
          <w:szCs w:val="20"/>
        </w:rPr>
        <w:t>vedoucí finančního odboru</w:t>
      </w:r>
    </w:p>
    <w:p w:rsidR="00C57E77" w:rsidRPr="004D31E3" w:rsidRDefault="00C57E7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ab/>
      </w:r>
      <w:r w:rsidR="00C24F53" w:rsidRPr="004D31E3">
        <w:rPr>
          <w:rFonts w:ascii="Tahoma" w:hAnsi="Tahoma" w:cs="Tahoma"/>
          <w:sz w:val="20"/>
          <w:szCs w:val="20"/>
        </w:rPr>
        <w:t>RNDr. Ladislav Havel</w:t>
      </w:r>
      <w:r w:rsidRPr="004D31E3">
        <w:rPr>
          <w:rFonts w:ascii="Tahoma" w:hAnsi="Tahoma" w:cs="Tahoma"/>
          <w:sz w:val="20"/>
          <w:szCs w:val="20"/>
        </w:rPr>
        <w:t>, předseda finančního výboru</w:t>
      </w:r>
    </w:p>
    <w:p w:rsidR="00087119" w:rsidRPr="004D31E3" w:rsidRDefault="00087119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94C59" w:rsidRDefault="00A94C59">
      <w:pPr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</w:rPr>
        <w:br w:type="page"/>
      </w:r>
    </w:p>
    <w:p w:rsidR="00F83C2F" w:rsidRPr="00087119" w:rsidRDefault="00F83C2F" w:rsidP="00F83C2F">
      <w:pPr>
        <w:pStyle w:val="Nadpis2"/>
        <w:rPr>
          <w:rFonts w:ascii="Tahoma" w:hAnsi="Tahoma" w:cs="Tahoma"/>
          <w:sz w:val="24"/>
        </w:rPr>
      </w:pPr>
      <w:r w:rsidRPr="00087119">
        <w:rPr>
          <w:rFonts w:ascii="Tahoma" w:hAnsi="Tahoma" w:cs="Tahoma"/>
          <w:sz w:val="24"/>
        </w:rPr>
        <w:lastRenderedPageBreak/>
        <w:t>1) Závěrečný účet ročního hospodaření města Strakonice a jím zřizovaných a založených organizací za rok 20</w:t>
      </w:r>
      <w:r w:rsidR="00087119" w:rsidRPr="00087119">
        <w:rPr>
          <w:rFonts w:ascii="Tahoma" w:hAnsi="Tahoma" w:cs="Tahoma"/>
          <w:sz w:val="24"/>
        </w:rPr>
        <w:t>2</w:t>
      </w:r>
      <w:r w:rsidR="004D3FEB">
        <w:rPr>
          <w:rFonts w:ascii="Tahoma" w:hAnsi="Tahoma" w:cs="Tahoma"/>
          <w:sz w:val="24"/>
        </w:rPr>
        <w:t>1</w:t>
      </w:r>
    </w:p>
    <w:p w:rsidR="00F83C2F" w:rsidRPr="00087119" w:rsidRDefault="00F83C2F" w:rsidP="00F83C2F">
      <w:pPr>
        <w:rPr>
          <w:rFonts w:ascii="Tahoma" w:hAnsi="Tahoma" w:cs="Tahoma"/>
        </w:rPr>
      </w:pPr>
    </w:p>
    <w:p w:rsidR="00F83C2F" w:rsidRPr="00C1424B" w:rsidRDefault="00F83C2F" w:rsidP="00F83C2F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C1424B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F83C2F" w:rsidRPr="00C1424B" w:rsidRDefault="00F83C2F" w:rsidP="00F83C2F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</w:t>
      </w:r>
      <w:r w:rsidR="00330DA7" w:rsidRPr="00C1424B">
        <w:rPr>
          <w:rFonts w:ascii="Tahoma" w:hAnsi="Tahoma" w:cs="Tahoma"/>
          <w:sz w:val="20"/>
          <w:szCs w:val="20"/>
        </w:rPr>
        <w:t>ada města</w:t>
      </w:r>
      <w:r w:rsidRPr="00C1424B">
        <w:rPr>
          <w:rFonts w:ascii="Tahoma" w:hAnsi="Tahoma" w:cs="Tahoma"/>
          <w:sz w:val="20"/>
          <w:szCs w:val="20"/>
        </w:rPr>
        <w:t xml:space="preserve"> po projednání</w:t>
      </w:r>
    </w:p>
    <w:p w:rsidR="00F83C2F" w:rsidRPr="00C1424B" w:rsidRDefault="00F83C2F" w:rsidP="00F83C2F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83C2F" w:rsidRPr="00C1424B" w:rsidRDefault="00F83C2F" w:rsidP="00F83C2F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I. Doporučuje ZM  </w:t>
      </w:r>
    </w:p>
    <w:p w:rsidR="00F83C2F" w:rsidRPr="00C1424B" w:rsidRDefault="004C14B1" w:rsidP="00F83C2F">
      <w:pPr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s</w:t>
      </w:r>
      <w:r w:rsidR="00ED4C2A" w:rsidRPr="00C1424B">
        <w:rPr>
          <w:rFonts w:ascii="Tahoma" w:hAnsi="Tahoma" w:cs="Tahoma"/>
          <w:sz w:val="20"/>
          <w:szCs w:val="20"/>
        </w:rPr>
        <w:t>ouhlasit</w:t>
      </w:r>
      <w:r w:rsidR="002F2AF9" w:rsidRPr="00C1424B">
        <w:rPr>
          <w:rFonts w:ascii="Tahoma" w:hAnsi="Tahoma" w:cs="Tahoma"/>
          <w:sz w:val="20"/>
          <w:szCs w:val="20"/>
        </w:rPr>
        <w:t xml:space="preserve"> s</w:t>
      </w:r>
      <w:r w:rsidR="00F83C2F" w:rsidRPr="00C1424B">
        <w:rPr>
          <w:rFonts w:ascii="Tahoma" w:hAnsi="Tahoma" w:cs="Tahoma"/>
          <w:sz w:val="20"/>
          <w:szCs w:val="20"/>
        </w:rPr>
        <w:t> celoročním hospodařením města Strakonice a jím zřizovaných a založených organizací za rok 20</w:t>
      </w:r>
      <w:r w:rsidR="00087119" w:rsidRPr="00C1424B">
        <w:rPr>
          <w:rFonts w:ascii="Tahoma" w:hAnsi="Tahoma" w:cs="Tahoma"/>
          <w:sz w:val="20"/>
          <w:szCs w:val="20"/>
        </w:rPr>
        <w:t>2</w:t>
      </w:r>
      <w:r w:rsidR="004D3FEB">
        <w:rPr>
          <w:rFonts w:ascii="Tahoma" w:hAnsi="Tahoma" w:cs="Tahoma"/>
          <w:sz w:val="20"/>
          <w:szCs w:val="20"/>
        </w:rPr>
        <w:t>1</w:t>
      </w:r>
      <w:r w:rsidR="00F83C2F" w:rsidRPr="00C1424B">
        <w:rPr>
          <w:rFonts w:ascii="Tahoma" w:hAnsi="Tahoma" w:cs="Tahoma"/>
          <w:sz w:val="20"/>
          <w:szCs w:val="20"/>
        </w:rPr>
        <w:t xml:space="preserve"> bez výhrad.</w:t>
      </w:r>
    </w:p>
    <w:p w:rsidR="00F83C2F" w:rsidRPr="00C1424B" w:rsidRDefault="00F83C2F" w:rsidP="00F83C2F">
      <w:pPr>
        <w:jc w:val="both"/>
        <w:rPr>
          <w:rFonts w:ascii="Tahoma" w:hAnsi="Tahoma" w:cs="Tahoma"/>
          <w:sz w:val="20"/>
          <w:szCs w:val="20"/>
        </w:rPr>
      </w:pPr>
    </w:p>
    <w:p w:rsidR="00F83C2F" w:rsidRPr="00C1424B" w:rsidRDefault="00F83C2F" w:rsidP="00F83C2F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II. Doporučuje ZM  </w:t>
      </w:r>
    </w:p>
    <w:p w:rsidR="00F83C2F" w:rsidRPr="00C1424B" w:rsidRDefault="00ED4C2A" w:rsidP="00F83C2F">
      <w:pPr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přijmout </w:t>
      </w:r>
      <w:r w:rsidR="00F83C2F" w:rsidRPr="00C1424B">
        <w:rPr>
          <w:rFonts w:ascii="Tahoma" w:hAnsi="Tahoma" w:cs="Tahoma"/>
          <w:sz w:val="20"/>
          <w:szCs w:val="20"/>
        </w:rPr>
        <w:t>opatření potřebná k nápravě zjištěných chyb a nedostatků ve smyslu ustanovení § 13 odst. 1 písm. b) zákona č. 420/2004 Sb., v platném znění</w:t>
      </w:r>
      <w:r w:rsidR="00D61C2A" w:rsidRPr="00C1424B">
        <w:rPr>
          <w:rFonts w:ascii="Tahoma" w:hAnsi="Tahoma" w:cs="Tahoma"/>
          <w:sz w:val="20"/>
          <w:szCs w:val="20"/>
        </w:rPr>
        <w:t>,</w:t>
      </w:r>
      <w:r w:rsidR="00F83C2F" w:rsidRPr="00C1424B">
        <w:rPr>
          <w:rFonts w:ascii="Tahoma" w:hAnsi="Tahoma" w:cs="Tahoma"/>
          <w:sz w:val="20"/>
          <w:szCs w:val="20"/>
        </w:rPr>
        <w:t xml:space="preserve"> uvedená v příloze č. </w:t>
      </w:r>
      <w:r w:rsidR="00943777" w:rsidRPr="00C1424B">
        <w:rPr>
          <w:rFonts w:ascii="Tahoma" w:hAnsi="Tahoma" w:cs="Tahoma"/>
          <w:sz w:val="20"/>
          <w:szCs w:val="20"/>
        </w:rPr>
        <w:t>4</w:t>
      </w:r>
      <w:r w:rsidR="00F83C2F" w:rsidRPr="00C1424B">
        <w:rPr>
          <w:rFonts w:ascii="Tahoma" w:hAnsi="Tahoma" w:cs="Tahoma"/>
          <w:sz w:val="20"/>
          <w:szCs w:val="20"/>
        </w:rPr>
        <w:t>.</w:t>
      </w:r>
    </w:p>
    <w:p w:rsidR="00F83C2F" w:rsidRDefault="00F83C2F" w:rsidP="00F83C2F">
      <w:pPr>
        <w:jc w:val="both"/>
        <w:rPr>
          <w:rFonts w:ascii="Tahoma" w:hAnsi="Tahoma" w:cs="Tahoma"/>
          <w:sz w:val="20"/>
          <w:szCs w:val="20"/>
        </w:rPr>
      </w:pPr>
    </w:p>
    <w:p w:rsidR="00F31F07" w:rsidRPr="00C1424B" w:rsidRDefault="00F31F07" w:rsidP="00F83C2F">
      <w:pPr>
        <w:jc w:val="both"/>
        <w:rPr>
          <w:rFonts w:ascii="Tahoma" w:hAnsi="Tahoma" w:cs="Tahoma"/>
          <w:sz w:val="20"/>
          <w:szCs w:val="20"/>
        </w:rPr>
      </w:pPr>
    </w:p>
    <w:p w:rsidR="00F83C2F" w:rsidRPr="00087119" w:rsidRDefault="00F83C2F" w:rsidP="00F83C2F">
      <w:pPr>
        <w:pStyle w:val="Nadpis2"/>
        <w:rPr>
          <w:rFonts w:ascii="Tahoma" w:hAnsi="Tahoma" w:cs="Tahoma"/>
          <w:sz w:val="24"/>
        </w:rPr>
      </w:pPr>
      <w:r w:rsidRPr="00087119">
        <w:rPr>
          <w:rFonts w:ascii="Tahoma" w:hAnsi="Tahoma" w:cs="Tahoma"/>
          <w:sz w:val="24"/>
        </w:rPr>
        <w:t>2) Účetní závěrka města Strakonice za rok 20</w:t>
      </w:r>
      <w:r w:rsidR="00CC4E22">
        <w:rPr>
          <w:rFonts w:ascii="Tahoma" w:hAnsi="Tahoma" w:cs="Tahoma"/>
          <w:sz w:val="24"/>
        </w:rPr>
        <w:t>2</w:t>
      </w:r>
      <w:r w:rsidR="004D3FEB">
        <w:rPr>
          <w:rFonts w:ascii="Tahoma" w:hAnsi="Tahoma" w:cs="Tahoma"/>
          <w:sz w:val="24"/>
        </w:rPr>
        <w:t>1</w:t>
      </w:r>
    </w:p>
    <w:p w:rsidR="00F83C2F" w:rsidRPr="00C1424B" w:rsidRDefault="00F83C2F" w:rsidP="00F83C2F">
      <w:pPr>
        <w:rPr>
          <w:rFonts w:ascii="Tahoma" w:hAnsi="Tahoma" w:cs="Tahoma"/>
          <w:sz w:val="20"/>
          <w:szCs w:val="20"/>
        </w:rPr>
      </w:pPr>
    </w:p>
    <w:p w:rsidR="00F83C2F" w:rsidRPr="00C1424B" w:rsidRDefault="00F83C2F" w:rsidP="00F83C2F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C1424B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330DA7" w:rsidRPr="00C1424B" w:rsidRDefault="00330DA7" w:rsidP="00330DA7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Rada města po projednání</w:t>
      </w:r>
    </w:p>
    <w:p w:rsidR="00F83C2F" w:rsidRPr="00C1424B" w:rsidRDefault="00F83C2F" w:rsidP="00F83C2F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83C2F" w:rsidRPr="00C1424B" w:rsidRDefault="00F83C2F" w:rsidP="00F83C2F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I. Doporučuje ZM  </w:t>
      </w:r>
    </w:p>
    <w:p w:rsidR="00F83C2F" w:rsidRPr="00C1424B" w:rsidRDefault="00ED4C2A" w:rsidP="00F83C2F">
      <w:pPr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schválit </w:t>
      </w:r>
      <w:r w:rsidR="00F83C2F" w:rsidRPr="00C1424B">
        <w:rPr>
          <w:rFonts w:ascii="Tahoma" w:hAnsi="Tahoma" w:cs="Tahoma"/>
          <w:sz w:val="20"/>
          <w:szCs w:val="20"/>
        </w:rPr>
        <w:t>účetní závěrku města Strakonice za rok 20</w:t>
      </w:r>
      <w:r w:rsidR="00290015" w:rsidRPr="00C1424B">
        <w:rPr>
          <w:rFonts w:ascii="Tahoma" w:hAnsi="Tahoma" w:cs="Tahoma"/>
          <w:sz w:val="20"/>
          <w:szCs w:val="20"/>
        </w:rPr>
        <w:t>2</w:t>
      </w:r>
      <w:r w:rsidR="00D23C51">
        <w:rPr>
          <w:rFonts w:ascii="Tahoma" w:hAnsi="Tahoma" w:cs="Tahoma"/>
          <w:sz w:val="20"/>
          <w:szCs w:val="20"/>
        </w:rPr>
        <w:t>1</w:t>
      </w:r>
      <w:r w:rsidR="00F83C2F" w:rsidRPr="00C1424B">
        <w:rPr>
          <w:rFonts w:ascii="Tahoma" w:hAnsi="Tahoma" w:cs="Tahoma"/>
          <w:sz w:val="20"/>
          <w:szCs w:val="20"/>
        </w:rPr>
        <w:t>.</w:t>
      </w:r>
    </w:p>
    <w:p w:rsidR="00F83C2F" w:rsidRDefault="00F83C2F" w:rsidP="00F83C2F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83C2F" w:rsidRPr="00087119" w:rsidRDefault="00F83C2F" w:rsidP="00F83C2F">
      <w:pPr>
        <w:tabs>
          <w:tab w:val="left" w:pos="930"/>
        </w:tabs>
        <w:jc w:val="both"/>
        <w:rPr>
          <w:rFonts w:ascii="Tahoma" w:hAnsi="Tahoma" w:cs="Tahoma"/>
        </w:rPr>
      </w:pPr>
    </w:p>
    <w:p w:rsidR="004C14B1" w:rsidRDefault="002F2AF9" w:rsidP="00D23C51">
      <w:pPr>
        <w:pStyle w:val="Nadpis2"/>
        <w:rPr>
          <w:rFonts w:ascii="Tahoma" w:hAnsi="Tahoma" w:cs="Tahoma"/>
          <w:sz w:val="24"/>
        </w:rPr>
      </w:pPr>
      <w:r w:rsidRPr="00087119">
        <w:rPr>
          <w:rFonts w:ascii="Tahoma" w:hAnsi="Tahoma" w:cs="Tahoma"/>
          <w:sz w:val="24"/>
        </w:rPr>
        <w:t>3) Rozpočtov</w:t>
      </w:r>
      <w:r w:rsidR="00957F3E">
        <w:rPr>
          <w:rFonts w:ascii="Tahoma" w:hAnsi="Tahoma" w:cs="Tahoma"/>
          <w:sz w:val="24"/>
        </w:rPr>
        <w:t>á</w:t>
      </w:r>
      <w:r w:rsidRPr="00087119">
        <w:rPr>
          <w:rFonts w:ascii="Tahoma" w:hAnsi="Tahoma" w:cs="Tahoma"/>
          <w:sz w:val="24"/>
        </w:rPr>
        <w:t xml:space="preserve"> opatření č</w:t>
      </w:r>
      <w:r w:rsidR="00716404">
        <w:rPr>
          <w:rFonts w:ascii="Tahoma" w:hAnsi="Tahoma" w:cs="Tahoma"/>
          <w:sz w:val="24"/>
        </w:rPr>
        <w:t>.</w:t>
      </w:r>
      <w:r w:rsidR="00D23C51">
        <w:rPr>
          <w:rFonts w:ascii="Tahoma" w:hAnsi="Tahoma" w:cs="Tahoma"/>
          <w:sz w:val="24"/>
        </w:rPr>
        <w:t xml:space="preserve"> 54</w:t>
      </w:r>
      <w:r w:rsidR="00E37DD5">
        <w:rPr>
          <w:rFonts w:ascii="Tahoma" w:hAnsi="Tahoma" w:cs="Tahoma"/>
          <w:sz w:val="24"/>
        </w:rPr>
        <w:t xml:space="preserve"> </w:t>
      </w:r>
      <w:r w:rsidR="00D23C51">
        <w:rPr>
          <w:rFonts w:ascii="Tahoma" w:hAnsi="Tahoma" w:cs="Tahoma"/>
          <w:sz w:val="24"/>
        </w:rPr>
        <w:t xml:space="preserve">– </w:t>
      </w:r>
      <w:r w:rsidR="009E0A00">
        <w:rPr>
          <w:rFonts w:ascii="Tahoma" w:hAnsi="Tahoma" w:cs="Tahoma"/>
          <w:sz w:val="24"/>
        </w:rPr>
        <w:t>65</w:t>
      </w:r>
    </w:p>
    <w:p w:rsidR="004C14B1" w:rsidRPr="00C1424B" w:rsidRDefault="004C14B1" w:rsidP="004C14B1">
      <w:pPr>
        <w:jc w:val="both"/>
        <w:rPr>
          <w:rFonts w:ascii="Tahoma" w:hAnsi="Tahoma" w:cs="Tahoma"/>
          <w:sz w:val="20"/>
          <w:szCs w:val="20"/>
        </w:rPr>
      </w:pPr>
    </w:p>
    <w:p w:rsidR="004C14B1" w:rsidRPr="00C1424B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C1424B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C14B1" w:rsidRPr="00C1424B" w:rsidRDefault="004C14B1" w:rsidP="004C14B1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RM po projednání</w:t>
      </w:r>
    </w:p>
    <w:p w:rsidR="004C14B1" w:rsidRPr="00C1424B" w:rsidRDefault="004C14B1" w:rsidP="004C14B1">
      <w:pPr>
        <w:rPr>
          <w:rFonts w:ascii="Tahoma" w:hAnsi="Tahoma" w:cs="Tahoma"/>
          <w:sz w:val="20"/>
          <w:szCs w:val="20"/>
        </w:rPr>
      </w:pPr>
    </w:p>
    <w:p w:rsidR="004C14B1" w:rsidRPr="00C1424B" w:rsidRDefault="004C14B1" w:rsidP="004C14B1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I. Schvaluje</w:t>
      </w:r>
    </w:p>
    <w:p w:rsidR="00957F3E" w:rsidRPr="00C1424B" w:rsidRDefault="00957F3E" w:rsidP="00957F3E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D23C51">
        <w:rPr>
          <w:rFonts w:ascii="Tahoma" w:hAnsi="Tahoma" w:cs="Tahoma"/>
          <w:sz w:val="20"/>
          <w:szCs w:val="20"/>
        </w:rPr>
        <w:t>54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 w:rsidR="00A36D2E">
        <w:rPr>
          <w:rFonts w:ascii="Tahoma" w:hAnsi="Tahoma" w:cs="Tahoma"/>
          <w:sz w:val="20"/>
          <w:szCs w:val="20"/>
        </w:rPr>
        <w:t>12</w:t>
      </w:r>
      <w:r w:rsidR="001E697C">
        <w:rPr>
          <w:rFonts w:ascii="Tahoma" w:hAnsi="Tahoma" w:cs="Tahoma"/>
          <w:sz w:val="20"/>
          <w:szCs w:val="20"/>
        </w:rPr>
        <w:t>.</w:t>
      </w:r>
      <w:r w:rsidR="00292EDD" w:rsidRPr="00C1424B">
        <w:rPr>
          <w:rFonts w:ascii="Tahoma" w:hAnsi="Tahoma" w:cs="Tahoma"/>
          <w:sz w:val="20"/>
          <w:szCs w:val="20"/>
        </w:rPr>
        <w:t>0</w:t>
      </w:r>
      <w:r w:rsidRPr="00C1424B">
        <w:rPr>
          <w:rFonts w:ascii="Tahoma" w:hAnsi="Tahoma" w:cs="Tahoma"/>
          <w:sz w:val="20"/>
          <w:szCs w:val="20"/>
        </w:rPr>
        <w:t>00,00 Kč</w:t>
      </w:r>
    </w:p>
    <w:p w:rsidR="00957F3E" w:rsidRPr="00C1424B" w:rsidRDefault="00957F3E" w:rsidP="00716404">
      <w:pPr>
        <w:spacing w:after="60"/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Neinvestiční průtoková dotace z Jihočeského kraje pro příspěvkovou organizaci </w:t>
      </w:r>
      <w:r w:rsidR="00A36D2E">
        <w:rPr>
          <w:rFonts w:ascii="Tahoma" w:hAnsi="Tahoma" w:cs="Tahoma"/>
          <w:sz w:val="20"/>
          <w:szCs w:val="20"/>
        </w:rPr>
        <w:t>Městské kulturní středisko</w:t>
      </w:r>
      <w:r w:rsidRPr="00C1424B">
        <w:rPr>
          <w:rFonts w:ascii="Tahoma" w:hAnsi="Tahoma" w:cs="Tahoma"/>
          <w:sz w:val="20"/>
          <w:szCs w:val="20"/>
        </w:rPr>
        <w:t xml:space="preserve"> </w:t>
      </w:r>
      <w:r w:rsidR="00F60D41">
        <w:rPr>
          <w:rFonts w:ascii="Tahoma" w:hAnsi="Tahoma" w:cs="Tahoma"/>
          <w:sz w:val="20"/>
          <w:szCs w:val="20"/>
        </w:rPr>
        <w:t>Strakonice z</w:t>
      </w:r>
      <w:r w:rsidRPr="00C1424B">
        <w:rPr>
          <w:rFonts w:ascii="Tahoma" w:hAnsi="Tahoma" w:cs="Tahoma"/>
          <w:sz w:val="20"/>
          <w:szCs w:val="20"/>
        </w:rPr>
        <w:t>a účelem zajištění projektu „</w:t>
      </w:r>
      <w:r w:rsidR="00A36D2E">
        <w:rPr>
          <w:rFonts w:ascii="Tahoma" w:hAnsi="Tahoma" w:cs="Tahoma"/>
          <w:sz w:val="20"/>
          <w:szCs w:val="20"/>
        </w:rPr>
        <w:t>7. Sportovní hry seniorů“</w:t>
      </w:r>
      <w:r w:rsidRPr="00C1424B"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479"/>
      </w:tblGrid>
      <w:tr w:rsidR="00957F3E" w:rsidRPr="00C1424B" w:rsidTr="00D14D66">
        <w:tc>
          <w:tcPr>
            <w:tcW w:w="2265" w:type="dxa"/>
          </w:tcPr>
          <w:p w:rsidR="00957F3E" w:rsidRPr="00C1424B" w:rsidRDefault="00F93CB3" w:rsidP="00F93CB3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957F3E" w:rsidRPr="00C1424B" w:rsidRDefault="00957F3E" w:rsidP="00A44DB6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957F3E" w:rsidRPr="00C1424B" w:rsidRDefault="00F60D41" w:rsidP="00F60D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1078</w:t>
            </w:r>
            <w:r w:rsidR="00957F3E" w:rsidRPr="00C1424B">
              <w:rPr>
                <w:rFonts w:ascii="Tahoma" w:hAnsi="Tahoma" w:cs="Tahoma"/>
                <w:sz w:val="20"/>
                <w:szCs w:val="20"/>
              </w:rPr>
              <w:t xml:space="preserve"> - 0000 - 4122</w:t>
            </w:r>
          </w:p>
        </w:tc>
        <w:tc>
          <w:tcPr>
            <w:tcW w:w="1479" w:type="dxa"/>
          </w:tcPr>
          <w:p w:rsidR="00957F3E" w:rsidRPr="00C1424B" w:rsidRDefault="00957F3E" w:rsidP="00245BB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ÚZ  4</w:t>
            </w:r>
            <w:r w:rsidR="00245BBC">
              <w:rPr>
                <w:rFonts w:ascii="Tahoma" w:hAnsi="Tahoma" w:cs="Tahoma"/>
                <w:sz w:val="20"/>
                <w:szCs w:val="20"/>
              </w:rPr>
              <w:t>78</w:t>
            </w:r>
          </w:p>
        </w:tc>
      </w:tr>
      <w:tr w:rsidR="00957F3E" w:rsidRPr="00C1424B" w:rsidTr="00D14D66">
        <w:tc>
          <w:tcPr>
            <w:tcW w:w="2265" w:type="dxa"/>
          </w:tcPr>
          <w:p w:rsidR="00957F3E" w:rsidRPr="00C1424B" w:rsidRDefault="00957F3E" w:rsidP="00A44DB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957F3E" w:rsidRPr="00C1424B" w:rsidRDefault="00957F3E" w:rsidP="00A44DB6">
            <w:pPr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957F3E" w:rsidRPr="00C1424B" w:rsidRDefault="00957F3E" w:rsidP="00A44D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1</w:t>
            </w:r>
            <w:r w:rsidR="00245BBC">
              <w:rPr>
                <w:rFonts w:ascii="Tahoma" w:hAnsi="Tahoma" w:cs="Tahoma"/>
                <w:sz w:val="20"/>
                <w:szCs w:val="20"/>
              </w:rPr>
              <w:t>078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- 34</w:t>
            </w:r>
            <w:r w:rsidR="00245BBC">
              <w:rPr>
                <w:rFonts w:ascii="Tahoma" w:hAnsi="Tahoma" w:cs="Tahoma"/>
                <w:sz w:val="20"/>
                <w:szCs w:val="20"/>
              </w:rPr>
              <w:t>12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- 5336    </w:t>
            </w:r>
          </w:p>
        </w:tc>
        <w:tc>
          <w:tcPr>
            <w:tcW w:w="1479" w:type="dxa"/>
          </w:tcPr>
          <w:p w:rsidR="00957F3E" w:rsidRPr="00C1424B" w:rsidRDefault="00957F3E" w:rsidP="00A44D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ÚZ  4</w:t>
            </w:r>
            <w:r w:rsidR="00E40399">
              <w:rPr>
                <w:rFonts w:ascii="Tahoma" w:hAnsi="Tahoma" w:cs="Tahoma"/>
                <w:sz w:val="20"/>
                <w:szCs w:val="20"/>
              </w:rPr>
              <w:t>78</w:t>
            </w:r>
          </w:p>
        </w:tc>
      </w:tr>
    </w:tbl>
    <w:p w:rsidR="00957F3E" w:rsidRDefault="00957F3E" w:rsidP="00957F3E">
      <w:pPr>
        <w:pStyle w:val="Zkladntext2"/>
        <w:rPr>
          <w:rFonts w:ascii="Tahoma" w:hAnsi="Tahoma" w:cs="Tahoma"/>
          <w:sz w:val="20"/>
          <w:szCs w:val="20"/>
        </w:rPr>
      </w:pPr>
    </w:p>
    <w:p w:rsidR="006139F7" w:rsidRPr="00C1424B" w:rsidRDefault="006139F7" w:rsidP="006139F7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55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 w:rsidR="00E37DD5">
        <w:rPr>
          <w:rFonts w:ascii="Tahoma" w:hAnsi="Tahoma" w:cs="Tahoma"/>
          <w:sz w:val="20"/>
          <w:szCs w:val="20"/>
        </w:rPr>
        <w:t>40</w:t>
      </w:r>
      <w:r>
        <w:rPr>
          <w:rFonts w:ascii="Tahoma" w:hAnsi="Tahoma" w:cs="Tahoma"/>
          <w:sz w:val="20"/>
          <w:szCs w:val="20"/>
        </w:rPr>
        <w:t>.</w:t>
      </w:r>
      <w:r w:rsidRPr="00C1424B">
        <w:rPr>
          <w:rFonts w:ascii="Tahoma" w:hAnsi="Tahoma" w:cs="Tahoma"/>
          <w:sz w:val="20"/>
          <w:szCs w:val="20"/>
        </w:rPr>
        <w:t>000,00 Kč</w:t>
      </w:r>
    </w:p>
    <w:p w:rsidR="006139F7" w:rsidRPr="00C1424B" w:rsidRDefault="006139F7" w:rsidP="00716404">
      <w:pPr>
        <w:spacing w:after="60"/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Neinvestiční</w:t>
      </w:r>
      <w:r w:rsidR="00BE77B8">
        <w:rPr>
          <w:rFonts w:ascii="Tahoma" w:hAnsi="Tahoma" w:cs="Tahoma"/>
          <w:sz w:val="20"/>
          <w:szCs w:val="20"/>
        </w:rPr>
        <w:t xml:space="preserve"> </w:t>
      </w:r>
      <w:r w:rsidRPr="00C1424B">
        <w:rPr>
          <w:rFonts w:ascii="Tahoma" w:hAnsi="Tahoma" w:cs="Tahoma"/>
          <w:sz w:val="20"/>
          <w:szCs w:val="20"/>
        </w:rPr>
        <w:t xml:space="preserve">dotace z Jihočeského kraje </w:t>
      </w:r>
      <w:r>
        <w:rPr>
          <w:rFonts w:ascii="Tahoma" w:hAnsi="Tahoma" w:cs="Tahoma"/>
          <w:sz w:val="20"/>
          <w:szCs w:val="20"/>
        </w:rPr>
        <w:t>z</w:t>
      </w:r>
      <w:r w:rsidRPr="00C1424B">
        <w:rPr>
          <w:rFonts w:ascii="Tahoma" w:hAnsi="Tahoma" w:cs="Tahoma"/>
          <w:sz w:val="20"/>
          <w:szCs w:val="20"/>
        </w:rPr>
        <w:t>a účelem zajištění projektu „</w:t>
      </w:r>
      <w:r w:rsidR="00D14D66">
        <w:rPr>
          <w:rFonts w:ascii="Tahoma" w:hAnsi="Tahoma" w:cs="Tahoma"/>
          <w:sz w:val="20"/>
          <w:szCs w:val="20"/>
        </w:rPr>
        <w:t>Naučná stezka Švandy dudáka – obnova informačních panelů“.</w:t>
      </w:r>
    </w:p>
    <w:tbl>
      <w:tblPr>
        <w:tblStyle w:val="Mkatabulky"/>
        <w:tblW w:w="751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134"/>
        <w:gridCol w:w="2694"/>
        <w:gridCol w:w="1417"/>
      </w:tblGrid>
      <w:tr w:rsidR="00D14D66" w:rsidRPr="00716404" w:rsidTr="00D14D66">
        <w:tc>
          <w:tcPr>
            <w:tcW w:w="2268" w:type="dxa"/>
          </w:tcPr>
          <w:p w:rsidR="00D14D66" w:rsidRPr="00C1424B" w:rsidRDefault="00D14D66" w:rsidP="00D14D66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4" w:type="dxa"/>
          </w:tcPr>
          <w:p w:rsidR="00D14D66" w:rsidRPr="00C1424B" w:rsidRDefault="00D14D66" w:rsidP="00D14D66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694" w:type="dxa"/>
          </w:tcPr>
          <w:p w:rsidR="00D14D66" w:rsidRPr="00C1424B" w:rsidRDefault="00D14D66" w:rsidP="00D14D6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203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- 0000 - 4122</w:t>
            </w:r>
          </w:p>
        </w:tc>
        <w:tc>
          <w:tcPr>
            <w:tcW w:w="1417" w:type="dxa"/>
          </w:tcPr>
          <w:p w:rsidR="00D14D66" w:rsidRPr="00C1424B" w:rsidRDefault="00D14D66" w:rsidP="00D14D6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ÚZ  4</w:t>
            </w:r>
            <w:r>
              <w:rPr>
                <w:rFonts w:ascii="Tahoma" w:hAnsi="Tahoma" w:cs="Tahoma"/>
                <w:sz w:val="20"/>
                <w:szCs w:val="20"/>
              </w:rPr>
              <w:t>79</w:t>
            </w:r>
          </w:p>
        </w:tc>
      </w:tr>
      <w:tr w:rsidR="00D14D66" w:rsidRPr="00C1424B" w:rsidTr="00D14D66">
        <w:tc>
          <w:tcPr>
            <w:tcW w:w="2268" w:type="dxa"/>
          </w:tcPr>
          <w:p w:rsidR="00D14D66" w:rsidRPr="00C1424B" w:rsidRDefault="00D14D66" w:rsidP="00D14D6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D66" w:rsidRPr="00C1424B" w:rsidRDefault="00D14D66" w:rsidP="00D14D66">
            <w:pPr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694" w:type="dxa"/>
          </w:tcPr>
          <w:p w:rsidR="00D14D66" w:rsidRPr="00C1424B" w:rsidRDefault="00D14D66" w:rsidP="00D14D6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203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C1424B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xxx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  <w:tc>
          <w:tcPr>
            <w:tcW w:w="1417" w:type="dxa"/>
          </w:tcPr>
          <w:p w:rsidR="00D14D66" w:rsidRPr="00C1424B" w:rsidRDefault="00D14D66" w:rsidP="00D14D6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ÚZ  4</w:t>
            </w:r>
            <w:r>
              <w:rPr>
                <w:rFonts w:ascii="Tahoma" w:hAnsi="Tahoma" w:cs="Tahoma"/>
                <w:sz w:val="20"/>
                <w:szCs w:val="20"/>
              </w:rPr>
              <w:t>79</w:t>
            </w:r>
          </w:p>
        </w:tc>
      </w:tr>
    </w:tbl>
    <w:p w:rsidR="006139F7" w:rsidRDefault="006139F7" w:rsidP="00957F3E">
      <w:pPr>
        <w:pStyle w:val="Zkladntext2"/>
        <w:rPr>
          <w:rFonts w:ascii="Tahoma" w:hAnsi="Tahoma" w:cs="Tahoma"/>
          <w:sz w:val="20"/>
          <w:szCs w:val="20"/>
        </w:rPr>
      </w:pPr>
    </w:p>
    <w:p w:rsidR="00D14D66" w:rsidRPr="00C1424B" w:rsidRDefault="00D14D66" w:rsidP="00D14D66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56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130.</w:t>
      </w:r>
      <w:r w:rsidRPr="00C1424B">
        <w:rPr>
          <w:rFonts w:ascii="Tahoma" w:hAnsi="Tahoma" w:cs="Tahoma"/>
          <w:sz w:val="20"/>
          <w:szCs w:val="20"/>
        </w:rPr>
        <w:t>000,00 Kč</w:t>
      </w:r>
    </w:p>
    <w:p w:rsidR="00D14D66" w:rsidRPr="00C1424B" w:rsidRDefault="00D14D66" w:rsidP="00716404">
      <w:pPr>
        <w:spacing w:after="60"/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Neinvestiční</w:t>
      </w:r>
      <w:r>
        <w:rPr>
          <w:rFonts w:ascii="Tahoma" w:hAnsi="Tahoma" w:cs="Tahoma"/>
          <w:sz w:val="20"/>
          <w:szCs w:val="20"/>
        </w:rPr>
        <w:t xml:space="preserve"> </w:t>
      </w:r>
      <w:r w:rsidRPr="00C1424B">
        <w:rPr>
          <w:rFonts w:ascii="Tahoma" w:hAnsi="Tahoma" w:cs="Tahoma"/>
          <w:sz w:val="20"/>
          <w:szCs w:val="20"/>
        </w:rPr>
        <w:t xml:space="preserve">dotace z Jihočeského kraje </w:t>
      </w:r>
      <w:r>
        <w:rPr>
          <w:rFonts w:ascii="Tahoma" w:hAnsi="Tahoma" w:cs="Tahoma"/>
          <w:sz w:val="20"/>
          <w:szCs w:val="20"/>
        </w:rPr>
        <w:t>z</w:t>
      </w:r>
      <w:r w:rsidRPr="00C1424B">
        <w:rPr>
          <w:rFonts w:ascii="Tahoma" w:hAnsi="Tahoma" w:cs="Tahoma"/>
          <w:sz w:val="20"/>
          <w:szCs w:val="20"/>
        </w:rPr>
        <w:t>a účelem zajištění projektu „</w:t>
      </w:r>
      <w:r>
        <w:rPr>
          <w:rFonts w:ascii="Tahoma" w:hAnsi="Tahoma" w:cs="Tahoma"/>
          <w:sz w:val="20"/>
          <w:szCs w:val="20"/>
        </w:rPr>
        <w:t>Areál hradu, objekt sýpka – obnova kamenného Johanitského řádu na jižní fasádě sýpky“.</w:t>
      </w:r>
    </w:p>
    <w:tbl>
      <w:tblPr>
        <w:tblStyle w:val="Mkatabulky"/>
        <w:tblW w:w="751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134"/>
        <w:gridCol w:w="2694"/>
        <w:gridCol w:w="1417"/>
      </w:tblGrid>
      <w:tr w:rsidR="00D14D66" w:rsidRPr="00C1424B" w:rsidTr="00A44DB6">
        <w:tc>
          <w:tcPr>
            <w:tcW w:w="2268" w:type="dxa"/>
          </w:tcPr>
          <w:p w:rsidR="00D14D66" w:rsidRPr="00C1424B" w:rsidRDefault="00D14D66" w:rsidP="00A44DB6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4" w:type="dxa"/>
          </w:tcPr>
          <w:p w:rsidR="00D14D66" w:rsidRPr="00C1424B" w:rsidRDefault="00D14D66" w:rsidP="00A44DB6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694" w:type="dxa"/>
          </w:tcPr>
          <w:p w:rsidR="00D14D66" w:rsidRPr="00C1424B" w:rsidRDefault="009D5D05" w:rsidP="00A44D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710</w:t>
            </w:r>
            <w:r w:rsidR="00D14D66" w:rsidRPr="00C1424B">
              <w:rPr>
                <w:rFonts w:ascii="Tahoma" w:hAnsi="Tahoma" w:cs="Tahoma"/>
                <w:sz w:val="20"/>
                <w:szCs w:val="20"/>
              </w:rPr>
              <w:t xml:space="preserve"> - 0000 - 4122</w:t>
            </w:r>
          </w:p>
        </w:tc>
        <w:tc>
          <w:tcPr>
            <w:tcW w:w="1417" w:type="dxa"/>
          </w:tcPr>
          <w:p w:rsidR="00D14D66" w:rsidRPr="00C1424B" w:rsidRDefault="00D14D66" w:rsidP="00A44D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ÚZ  4</w:t>
            </w:r>
            <w:r w:rsidR="009D5D05">
              <w:rPr>
                <w:rFonts w:ascii="Tahoma" w:hAnsi="Tahoma" w:cs="Tahoma"/>
                <w:sz w:val="20"/>
                <w:szCs w:val="20"/>
              </w:rPr>
              <w:t>57</w:t>
            </w:r>
          </w:p>
        </w:tc>
      </w:tr>
      <w:tr w:rsidR="00D14D66" w:rsidRPr="00C1424B" w:rsidTr="00A44DB6">
        <w:tc>
          <w:tcPr>
            <w:tcW w:w="2268" w:type="dxa"/>
          </w:tcPr>
          <w:p w:rsidR="00D14D66" w:rsidRPr="00C1424B" w:rsidRDefault="00D14D66" w:rsidP="00A44DB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D66" w:rsidRPr="00C1424B" w:rsidRDefault="00D14D66" w:rsidP="00A44DB6">
            <w:pPr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694" w:type="dxa"/>
          </w:tcPr>
          <w:p w:rsidR="00D14D66" w:rsidRPr="00C1424B" w:rsidRDefault="009D5D05" w:rsidP="00A44D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710</w:t>
            </w:r>
            <w:r w:rsidR="00D14D66"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="00D14D66" w:rsidRPr="00C1424B">
              <w:rPr>
                <w:rFonts w:ascii="Tahoma" w:hAnsi="Tahoma" w:cs="Tahoma"/>
                <w:sz w:val="20"/>
                <w:szCs w:val="20"/>
              </w:rPr>
              <w:t xml:space="preserve"> 3</w:t>
            </w:r>
            <w:r>
              <w:rPr>
                <w:rFonts w:ascii="Tahoma" w:hAnsi="Tahoma" w:cs="Tahoma"/>
                <w:sz w:val="20"/>
                <w:szCs w:val="20"/>
              </w:rPr>
              <w:t>3xx</w:t>
            </w:r>
            <w:r w:rsidR="00D14D66"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="00D14D66" w:rsidRPr="00C1424B">
              <w:rPr>
                <w:rFonts w:ascii="Tahoma" w:hAnsi="Tahoma" w:cs="Tahoma"/>
                <w:sz w:val="20"/>
                <w:szCs w:val="20"/>
              </w:rPr>
              <w:t xml:space="preserve"> 5</w:t>
            </w:r>
            <w:r>
              <w:rPr>
                <w:rFonts w:ascii="Tahoma" w:hAnsi="Tahoma" w:cs="Tahoma"/>
                <w:sz w:val="20"/>
                <w:szCs w:val="20"/>
              </w:rPr>
              <w:t>xxx</w:t>
            </w:r>
            <w:r w:rsidR="00D14D66" w:rsidRPr="00C1424B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  <w:tc>
          <w:tcPr>
            <w:tcW w:w="1417" w:type="dxa"/>
          </w:tcPr>
          <w:p w:rsidR="00D14D66" w:rsidRPr="00C1424B" w:rsidRDefault="00D14D66" w:rsidP="00A44D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ÚZ  4</w:t>
            </w:r>
            <w:r w:rsidR="009D5D05">
              <w:rPr>
                <w:rFonts w:ascii="Tahoma" w:hAnsi="Tahoma" w:cs="Tahoma"/>
                <w:sz w:val="20"/>
                <w:szCs w:val="20"/>
              </w:rPr>
              <w:t>57</w:t>
            </w:r>
          </w:p>
        </w:tc>
      </w:tr>
    </w:tbl>
    <w:p w:rsidR="00D14D66" w:rsidRDefault="00D14D66" w:rsidP="00EA5553">
      <w:pPr>
        <w:pStyle w:val="Zkladntext2"/>
        <w:rPr>
          <w:rFonts w:ascii="Tahoma" w:hAnsi="Tahoma" w:cs="Tahoma"/>
          <w:sz w:val="20"/>
          <w:szCs w:val="20"/>
        </w:rPr>
      </w:pPr>
    </w:p>
    <w:p w:rsidR="00EA5553" w:rsidRPr="00C1424B" w:rsidRDefault="00EA5553" w:rsidP="00EA5553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DA4025">
        <w:rPr>
          <w:rFonts w:ascii="Tahoma" w:hAnsi="Tahoma" w:cs="Tahoma"/>
          <w:sz w:val="20"/>
          <w:szCs w:val="20"/>
        </w:rPr>
        <w:t>5</w:t>
      </w:r>
      <w:r w:rsidR="000C6113">
        <w:rPr>
          <w:rFonts w:ascii="Tahoma" w:hAnsi="Tahoma" w:cs="Tahoma"/>
          <w:sz w:val="20"/>
          <w:szCs w:val="20"/>
        </w:rPr>
        <w:t>7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2</w:t>
      </w:r>
      <w:r w:rsidR="00391B9F">
        <w:rPr>
          <w:rFonts w:ascii="Tahoma" w:hAnsi="Tahoma" w:cs="Tahoma"/>
          <w:sz w:val="20"/>
          <w:szCs w:val="20"/>
        </w:rPr>
        <w:t>4</w:t>
      </w:r>
      <w:r w:rsidRPr="00C1424B">
        <w:rPr>
          <w:rFonts w:ascii="Tahoma" w:hAnsi="Tahoma" w:cs="Tahoma"/>
          <w:sz w:val="20"/>
          <w:szCs w:val="20"/>
        </w:rPr>
        <w:t>0</w:t>
      </w:r>
      <w:r w:rsidR="001E697C">
        <w:rPr>
          <w:rFonts w:ascii="Tahoma" w:hAnsi="Tahoma" w:cs="Tahoma"/>
          <w:sz w:val="20"/>
          <w:szCs w:val="20"/>
        </w:rPr>
        <w:t>.</w:t>
      </w:r>
      <w:r w:rsidRPr="00C1424B">
        <w:rPr>
          <w:rFonts w:ascii="Tahoma" w:hAnsi="Tahoma" w:cs="Tahoma"/>
          <w:sz w:val="20"/>
          <w:szCs w:val="20"/>
        </w:rPr>
        <w:t>000,00 Kč</w:t>
      </w:r>
    </w:p>
    <w:p w:rsidR="00C83B3F" w:rsidRPr="002648CD" w:rsidRDefault="00A97CC7" w:rsidP="00716404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color w:val="FF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Navýšení rozpočtu</w:t>
      </w:r>
      <w:r w:rsidR="00391B9F">
        <w:rPr>
          <w:rFonts w:ascii="Tahoma" w:hAnsi="Tahoma" w:cs="Tahoma"/>
          <w:sz w:val="20"/>
          <w:szCs w:val="20"/>
        </w:rPr>
        <w:t xml:space="preserve"> výdajů</w:t>
      </w:r>
      <w:r>
        <w:rPr>
          <w:rFonts w:ascii="Tahoma" w:hAnsi="Tahoma" w:cs="Tahoma"/>
          <w:sz w:val="20"/>
          <w:szCs w:val="20"/>
        </w:rPr>
        <w:t xml:space="preserve"> odboru </w:t>
      </w:r>
      <w:r w:rsidR="00DA4025">
        <w:rPr>
          <w:rFonts w:ascii="Tahoma" w:hAnsi="Tahoma" w:cs="Tahoma"/>
          <w:sz w:val="20"/>
          <w:szCs w:val="20"/>
        </w:rPr>
        <w:t xml:space="preserve">životního prostředí </w:t>
      </w:r>
      <w:r w:rsidR="00C83B3F" w:rsidRPr="00B06082">
        <w:rPr>
          <w:rFonts w:ascii="Tahoma" w:eastAsia="Calibri" w:hAnsi="Tahoma" w:cs="Tahoma"/>
          <w:sz w:val="20"/>
          <w:szCs w:val="20"/>
          <w:lang w:eastAsia="en-US"/>
        </w:rPr>
        <w:t xml:space="preserve">na </w:t>
      </w:r>
      <w:r w:rsidR="00F93CB3">
        <w:rPr>
          <w:rFonts w:ascii="Tahoma" w:eastAsia="Calibri" w:hAnsi="Tahoma" w:cs="Tahoma"/>
          <w:sz w:val="20"/>
          <w:szCs w:val="20"/>
          <w:lang w:eastAsia="en-US"/>
        </w:rPr>
        <w:t>úpravu povrchů v lokalitě Pansk</w:t>
      </w:r>
      <w:r w:rsidR="00716404">
        <w:rPr>
          <w:rFonts w:ascii="Tahoma" w:eastAsia="Calibri" w:hAnsi="Tahoma" w:cs="Tahoma"/>
          <w:sz w:val="20"/>
          <w:szCs w:val="20"/>
          <w:lang w:eastAsia="en-US"/>
        </w:rPr>
        <w:t>á</w:t>
      </w:r>
      <w:r w:rsidR="00F93CB3">
        <w:rPr>
          <w:rFonts w:ascii="Tahoma" w:eastAsia="Calibri" w:hAnsi="Tahoma" w:cs="Tahoma"/>
          <w:sz w:val="20"/>
          <w:szCs w:val="20"/>
          <w:lang w:eastAsia="en-US"/>
        </w:rPr>
        <w:t xml:space="preserve"> zahrad</w:t>
      </w:r>
      <w:r w:rsidR="006139F7">
        <w:rPr>
          <w:rFonts w:ascii="Tahoma" w:eastAsia="Calibri" w:hAnsi="Tahoma" w:cs="Tahoma"/>
          <w:sz w:val="20"/>
          <w:szCs w:val="20"/>
          <w:lang w:eastAsia="en-US"/>
        </w:rPr>
        <w:t xml:space="preserve">a. Jde o ochranu kořenových systémů dřevin, která spočívá v postupném navrstvení </w:t>
      </w:r>
      <w:proofErr w:type="spellStart"/>
      <w:r w:rsidR="006139F7">
        <w:rPr>
          <w:rFonts w:ascii="Tahoma" w:eastAsia="Calibri" w:hAnsi="Tahoma" w:cs="Tahoma"/>
          <w:sz w:val="20"/>
          <w:szCs w:val="20"/>
          <w:lang w:eastAsia="en-US"/>
        </w:rPr>
        <w:t>štěrko</w:t>
      </w:r>
      <w:proofErr w:type="spellEnd"/>
      <w:r w:rsidR="006139F7">
        <w:rPr>
          <w:rFonts w:ascii="Tahoma" w:eastAsia="Calibri" w:hAnsi="Tahoma" w:cs="Tahoma"/>
          <w:sz w:val="20"/>
          <w:szCs w:val="20"/>
          <w:lang w:eastAsia="en-US"/>
        </w:rPr>
        <w:t>-zemité  kamenné drti.</w:t>
      </w:r>
      <w:r w:rsidR="00256741">
        <w:rPr>
          <w:rFonts w:ascii="Tahoma" w:hAnsi="Tahoma" w:cs="Tahoma"/>
          <w:sz w:val="20"/>
          <w:szCs w:val="20"/>
        </w:rPr>
        <w:t xml:space="preserve">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256741" w:rsidRPr="00C1424B" w:rsidTr="00A44DB6">
        <w:tc>
          <w:tcPr>
            <w:tcW w:w="2265" w:type="dxa"/>
          </w:tcPr>
          <w:p w:rsidR="00256741" w:rsidRPr="00C1424B" w:rsidRDefault="00256741" w:rsidP="00F93CB3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256741" w:rsidRPr="00C1424B" w:rsidRDefault="00256741" w:rsidP="00256741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256741" w:rsidRPr="00C1424B" w:rsidRDefault="006139F7" w:rsidP="002567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400</w:t>
            </w:r>
            <w:r w:rsidR="00256741"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56741">
              <w:rPr>
                <w:rFonts w:ascii="Tahoma" w:hAnsi="Tahoma" w:cs="Tahoma"/>
                <w:sz w:val="20"/>
                <w:szCs w:val="20"/>
              </w:rPr>
              <w:t>–</w:t>
            </w:r>
            <w:r w:rsidR="00256741"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56741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745</w:t>
            </w:r>
            <w:r w:rsidR="00256741"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56741">
              <w:rPr>
                <w:rFonts w:ascii="Tahoma" w:hAnsi="Tahoma" w:cs="Tahoma"/>
                <w:sz w:val="20"/>
                <w:szCs w:val="20"/>
              </w:rPr>
              <w:t>–</w:t>
            </w:r>
            <w:r w:rsidR="00256741"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56741">
              <w:rPr>
                <w:rFonts w:ascii="Tahoma" w:hAnsi="Tahoma" w:cs="Tahoma"/>
                <w:sz w:val="20"/>
                <w:szCs w:val="20"/>
              </w:rPr>
              <w:t>5xxx</w:t>
            </w:r>
          </w:p>
        </w:tc>
        <w:tc>
          <w:tcPr>
            <w:tcW w:w="1984" w:type="dxa"/>
          </w:tcPr>
          <w:p w:rsidR="00256741" w:rsidRPr="00C1424B" w:rsidRDefault="00256741" w:rsidP="00A44D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6741" w:rsidRPr="00C1424B" w:rsidTr="00A44DB6">
        <w:tc>
          <w:tcPr>
            <w:tcW w:w="2265" w:type="dxa"/>
          </w:tcPr>
          <w:p w:rsidR="00256741" w:rsidRPr="00C1424B" w:rsidRDefault="00256741" w:rsidP="00A44DB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256741" w:rsidRPr="00C1424B" w:rsidRDefault="00256741" w:rsidP="00A44DB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2" w:type="dxa"/>
          </w:tcPr>
          <w:p w:rsidR="00256741" w:rsidRPr="00C1424B" w:rsidRDefault="00256741" w:rsidP="00A44D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984" w:type="dxa"/>
          </w:tcPr>
          <w:p w:rsidR="00256741" w:rsidRPr="00C1424B" w:rsidRDefault="00256741" w:rsidP="00A44D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45661" w:rsidRDefault="00145661" w:rsidP="00372282">
      <w:pPr>
        <w:pStyle w:val="Zkladntext2"/>
        <w:rPr>
          <w:rFonts w:ascii="Tahoma" w:hAnsi="Tahoma" w:cs="Tahoma"/>
          <w:sz w:val="20"/>
          <w:szCs w:val="20"/>
        </w:rPr>
      </w:pPr>
    </w:p>
    <w:p w:rsidR="00372282" w:rsidRPr="00F34573" w:rsidRDefault="00372282" w:rsidP="00372282">
      <w:pPr>
        <w:pStyle w:val="Zkladntext2"/>
        <w:rPr>
          <w:rFonts w:ascii="Tahoma" w:hAnsi="Tahoma" w:cs="Tahoma"/>
          <w:sz w:val="20"/>
          <w:szCs w:val="20"/>
        </w:rPr>
      </w:pPr>
      <w:r w:rsidRPr="00F34573">
        <w:rPr>
          <w:rFonts w:ascii="Tahoma" w:hAnsi="Tahoma" w:cs="Tahoma"/>
          <w:sz w:val="20"/>
          <w:szCs w:val="20"/>
        </w:rPr>
        <w:lastRenderedPageBreak/>
        <w:t>RO  č. 58 ve výši  2</w:t>
      </w:r>
      <w:r w:rsidR="00522A57" w:rsidRPr="00F34573">
        <w:rPr>
          <w:rFonts w:ascii="Tahoma" w:hAnsi="Tahoma" w:cs="Tahoma"/>
          <w:sz w:val="20"/>
          <w:szCs w:val="20"/>
        </w:rPr>
        <w:t>0</w:t>
      </w:r>
      <w:r w:rsidRPr="00F34573">
        <w:rPr>
          <w:rFonts w:ascii="Tahoma" w:hAnsi="Tahoma" w:cs="Tahoma"/>
          <w:sz w:val="20"/>
          <w:szCs w:val="20"/>
        </w:rPr>
        <w:t>0.000,00 Kč</w:t>
      </w:r>
    </w:p>
    <w:p w:rsidR="000079B7" w:rsidRDefault="00372282" w:rsidP="00716404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F34573">
        <w:rPr>
          <w:rFonts w:ascii="Tahoma" w:hAnsi="Tahoma" w:cs="Tahoma"/>
          <w:sz w:val="20"/>
          <w:szCs w:val="20"/>
        </w:rPr>
        <w:t xml:space="preserve">Navýšení rozpočtu výdajů </w:t>
      </w:r>
      <w:r w:rsidR="00F34573" w:rsidRPr="00F34573">
        <w:rPr>
          <w:rFonts w:ascii="Tahoma" w:hAnsi="Tahoma" w:cs="Tahoma"/>
          <w:sz w:val="20"/>
          <w:szCs w:val="20"/>
        </w:rPr>
        <w:t xml:space="preserve">majetkového odboru na dofinancování akce </w:t>
      </w:r>
      <w:r w:rsidR="000079B7">
        <w:rPr>
          <w:rFonts w:ascii="Tahoma" w:hAnsi="Tahoma" w:cs="Tahoma"/>
          <w:sz w:val="20"/>
          <w:szCs w:val="20"/>
        </w:rPr>
        <w:t>„</w:t>
      </w:r>
      <w:r w:rsidR="00F34573" w:rsidRPr="00F34573">
        <w:rPr>
          <w:rFonts w:ascii="Tahoma" w:eastAsia="Calibri" w:hAnsi="Tahoma" w:cs="Tahoma"/>
          <w:sz w:val="20"/>
          <w:szCs w:val="20"/>
          <w:lang w:eastAsia="en-US"/>
        </w:rPr>
        <w:t xml:space="preserve">Domov pro seniory, Lidická </w:t>
      </w:r>
      <w:proofErr w:type="gramStart"/>
      <w:r w:rsidR="00F34573" w:rsidRPr="00F34573">
        <w:rPr>
          <w:rFonts w:ascii="Tahoma" w:eastAsia="Calibri" w:hAnsi="Tahoma" w:cs="Tahoma"/>
          <w:sz w:val="20"/>
          <w:szCs w:val="20"/>
          <w:lang w:eastAsia="en-US"/>
        </w:rPr>
        <w:t>č.p.</w:t>
      </w:r>
      <w:proofErr w:type="gramEnd"/>
      <w:r w:rsidR="00F34573" w:rsidRPr="00F34573">
        <w:rPr>
          <w:rFonts w:ascii="Tahoma" w:eastAsia="Calibri" w:hAnsi="Tahoma" w:cs="Tahoma"/>
          <w:sz w:val="20"/>
          <w:szCs w:val="20"/>
          <w:lang w:eastAsia="en-US"/>
        </w:rPr>
        <w:t xml:space="preserve"> 189, Strakonice – výměna výtahu do stávající šachty“</w:t>
      </w:r>
      <w:r w:rsidR="000079B7">
        <w:rPr>
          <w:rFonts w:ascii="Tahoma" w:eastAsia="Calibri" w:hAnsi="Tahoma" w:cs="Tahoma"/>
          <w:sz w:val="20"/>
          <w:szCs w:val="20"/>
          <w:lang w:eastAsia="en-US"/>
        </w:rPr>
        <w:t>. Finanční prostředky budou použity na</w:t>
      </w:r>
      <w:r w:rsidR="00F34573" w:rsidRPr="00F34573">
        <w:rPr>
          <w:rFonts w:ascii="Tahoma" w:eastAsia="Calibri" w:hAnsi="Tahoma" w:cs="Tahoma"/>
          <w:sz w:val="20"/>
          <w:szCs w:val="20"/>
          <w:lang w:eastAsia="en-US"/>
        </w:rPr>
        <w:t xml:space="preserve"> zajištění technického dozoru stavebníka, vypracování projektové dokumentace, zajištění stavebního povolení a kolaudace stavby.</w:t>
      </w:r>
      <w:r w:rsidR="000079B7">
        <w:rPr>
          <w:rFonts w:ascii="Tahoma" w:eastAsia="Calibri" w:hAnsi="Tahoma" w:cs="Tahoma"/>
          <w:sz w:val="20"/>
          <w:szCs w:val="20"/>
          <w:lang w:eastAsia="en-US"/>
        </w:rPr>
        <w:t xml:space="preserve"> </w:t>
      </w:r>
      <w:r w:rsidR="00D40EEE">
        <w:rPr>
          <w:rFonts w:ascii="Tahoma" w:eastAsia="Calibri" w:hAnsi="Tahoma" w:cs="Tahoma"/>
          <w:sz w:val="20"/>
          <w:szCs w:val="20"/>
          <w:lang w:eastAsia="en-US"/>
        </w:rPr>
        <w:t xml:space="preserve">Na akci je v rozpočtu města schválená částka 2.000.000 Kč. </w:t>
      </w:r>
      <w:r w:rsidR="000079B7">
        <w:rPr>
          <w:rFonts w:ascii="Tahoma" w:hAnsi="Tahoma" w:cs="Tahoma"/>
          <w:sz w:val="20"/>
          <w:szCs w:val="20"/>
        </w:rPr>
        <w:t xml:space="preserve">Rozpočtové opatření bude kryto přesunem z akce „Cyklostezka Nový </w:t>
      </w:r>
      <w:proofErr w:type="spellStart"/>
      <w:r w:rsidR="000079B7">
        <w:rPr>
          <w:rFonts w:ascii="Tahoma" w:hAnsi="Tahoma" w:cs="Tahoma"/>
          <w:sz w:val="20"/>
          <w:szCs w:val="20"/>
        </w:rPr>
        <w:t>Dražejov</w:t>
      </w:r>
      <w:proofErr w:type="spellEnd"/>
      <w:r w:rsidR="000079B7">
        <w:rPr>
          <w:rFonts w:ascii="Tahoma" w:hAnsi="Tahoma" w:cs="Tahoma"/>
          <w:sz w:val="20"/>
          <w:szCs w:val="20"/>
        </w:rPr>
        <w:t xml:space="preserve"> – Pracejovice“, která se nebude letos realizovat.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337"/>
      </w:tblGrid>
      <w:tr w:rsidR="000079B7" w:rsidRPr="00C1424B" w:rsidTr="00A44DB6">
        <w:tc>
          <w:tcPr>
            <w:tcW w:w="2265" w:type="dxa"/>
          </w:tcPr>
          <w:p w:rsidR="000079B7" w:rsidRPr="00C1424B" w:rsidRDefault="000079B7" w:rsidP="00A44DB6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0079B7" w:rsidRPr="00C1424B" w:rsidRDefault="000079B7" w:rsidP="00A44DB6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0079B7" w:rsidRPr="00C1424B" w:rsidRDefault="000079B7" w:rsidP="000079B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773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4350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337" w:type="dxa"/>
          </w:tcPr>
          <w:p w:rsidR="000079B7" w:rsidRPr="00C1424B" w:rsidRDefault="000079B7" w:rsidP="00A44D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079B7" w:rsidRPr="00C1424B" w:rsidTr="00A44DB6">
        <w:tc>
          <w:tcPr>
            <w:tcW w:w="2265" w:type="dxa"/>
          </w:tcPr>
          <w:p w:rsidR="000079B7" w:rsidRPr="00C1424B" w:rsidRDefault="000079B7" w:rsidP="00A44DB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0079B7" w:rsidRPr="00C1424B" w:rsidRDefault="000079B7" w:rsidP="00A44DB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0079B7" w:rsidRPr="00C1424B" w:rsidRDefault="000079B7" w:rsidP="00A44D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735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2219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6121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     </w:t>
            </w:r>
          </w:p>
        </w:tc>
        <w:tc>
          <w:tcPr>
            <w:tcW w:w="1337" w:type="dxa"/>
          </w:tcPr>
          <w:p w:rsidR="000079B7" w:rsidRPr="00C1424B" w:rsidRDefault="000079B7" w:rsidP="00A44D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079B7" w:rsidRDefault="000079B7" w:rsidP="000079B7">
      <w:pPr>
        <w:rPr>
          <w:rFonts w:ascii="Tahoma" w:hAnsi="Tahoma" w:cs="Tahoma"/>
        </w:rPr>
      </w:pPr>
    </w:p>
    <w:p w:rsidR="005A56D2" w:rsidRPr="005A56D2" w:rsidRDefault="005A56D2" w:rsidP="005A56D2"/>
    <w:p w:rsidR="002F2AF9" w:rsidRPr="00C1424B" w:rsidRDefault="007F13CF" w:rsidP="002C4339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II. Doporučuje ZM schválit</w:t>
      </w:r>
    </w:p>
    <w:p w:rsidR="00EA5553" w:rsidRDefault="00EA5553" w:rsidP="00EA5553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C027CE">
        <w:rPr>
          <w:rFonts w:ascii="Tahoma" w:hAnsi="Tahoma" w:cs="Tahoma"/>
          <w:sz w:val="20"/>
          <w:szCs w:val="20"/>
        </w:rPr>
        <w:t>5</w:t>
      </w:r>
      <w:r w:rsidR="00372282">
        <w:rPr>
          <w:rFonts w:ascii="Tahoma" w:hAnsi="Tahoma" w:cs="Tahoma"/>
          <w:sz w:val="20"/>
          <w:szCs w:val="20"/>
        </w:rPr>
        <w:t>9</w:t>
      </w:r>
      <w:r w:rsidRPr="00C1424B">
        <w:rPr>
          <w:rFonts w:ascii="Tahoma" w:hAnsi="Tahoma" w:cs="Tahoma"/>
          <w:sz w:val="20"/>
          <w:szCs w:val="20"/>
        </w:rPr>
        <w:t xml:space="preserve"> ve výši </w:t>
      </w:r>
      <w:r w:rsidR="00C027CE">
        <w:rPr>
          <w:rFonts w:ascii="Tahoma" w:hAnsi="Tahoma" w:cs="Tahoma"/>
          <w:sz w:val="20"/>
          <w:szCs w:val="20"/>
        </w:rPr>
        <w:t>1.</w:t>
      </w:r>
      <w:r w:rsidRPr="00C1424B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>00</w:t>
      </w:r>
      <w:r w:rsidR="00C027CE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0</w:t>
      </w:r>
      <w:r w:rsidRPr="00C1424B">
        <w:rPr>
          <w:rFonts w:ascii="Tahoma" w:hAnsi="Tahoma" w:cs="Tahoma"/>
          <w:sz w:val="20"/>
          <w:szCs w:val="20"/>
        </w:rPr>
        <w:t>00,00 Kč</w:t>
      </w:r>
    </w:p>
    <w:p w:rsidR="00C027CE" w:rsidRDefault="00EA5553" w:rsidP="00716404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6174A7">
        <w:rPr>
          <w:rFonts w:ascii="Tahoma" w:hAnsi="Tahoma" w:cs="Tahoma"/>
          <w:sz w:val="20"/>
          <w:szCs w:val="20"/>
        </w:rPr>
        <w:t xml:space="preserve">Navýšení rozpočtu </w:t>
      </w:r>
      <w:r w:rsidR="00C027CE">
        <w:rPr>
          <w:rFonts w:ascii="Tahoma" w:hAnsi="Tahoma" w:cs="Tahoma"/>
          <w:sz w:val="20"/>
          <w:szCs w:val="20"/>
        </w:rPr>
        <w:t>výdajů odboru školství na poskytnutí daru Římskokatolické farnosti na rekonstrukci kostela sv. Prokopa (viz materiál odboru školství). R</w:t>
      </w:r>
      <w:r w:rsidR="00256741">
        <w:rPr>
          <w:rFonts w:ascii="Tahoma" w:hAnsi="Tahoma" w:cs="Tahoma"/>
          <w:sz w:val="20"/>
          <w:szCs w:val="20"/>
        </w:rPr>
        <w:t xml:space="preserve">ozpočtové opatření bude kryto </w:t>
      </w:r>
      <w:r w:rsidR="00C027CE">
        <w:rPr>
          <w:rFonts w:ascii="Tahoma" w:hAnsi="Tahoma" w:cs="Tahoma"/>
          <w:sz w:val="20"/>
          <w:szCs w:val="20"/>
        </w:rPr>
        <w:t xml:space="preserve">přesunem z akce „Cyklostezka Nový </w:t>
      </w:r>
      <w:proofErr w:type="spellStart"/>
      <w:r w:rsidR="00C027CE">
        <w:rPr>
          <w:rFonts w:ascii="Tahoma" w:hAnsi="Tahoma" w:cs="Tahoma"/>
          <w:sz w:val="20"/>
          <w:szCs w:val="20"/>
        </w:rPr>
        <w:t>Dražejov</w:t>
      </w:r>
      <w:proofErr w:type="spellEnd"/>
      <w:r w:rsidR="00C027CE">
        <w:rPr>
          <w:rFonts w:ascii="Tahoma" w:hAnsi="Tahoma" w:cs="Tahoma"/>
          <w:sz w:val="20"/>
          <w:szCs w:val="20"/>
        </w:rPr>
        <w:t xml:space="preserve"> – Pracejovice“, která se nebude letos realizovat.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337"/>
      </w:tblGrid>
      <w:tr w:rsidR="00256741" w:rsidRPr="00C1424B" w:rsidTr="00C027CE">
        <w:tc>
          <w:tcPr>
            <w:tcW w:w="2265" w:type="dxa"/>
          </w:tcPr>
          <w:p w:rsidR="00256741" w:rsidRPr="00C1424B" w:rsidRDefault="00256741" w:rsidP="00F93CB3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256741" w:rsidRPr="00C1424B" w:rsidRDefault="00256741" w:rsidP="00A44DB6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256741" w:rsidRPr="00C1424B" w:rsidRDefault="00C027CE" w:rsidP="000C611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215</w:t>
            </w:r>
            <w:r w:rsidR="00256741"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="00256741" w:rsidRPr="00C1424B">
              <w:rPr>
                <w:rFonts w:ascii="Tahoma" w:hAnsi="Tahoma" w:cs="Tahoma"/>
                <w:sz w:val="20"/>
                <w:szCs w:val="20"/>
              </w:rPr>
              <w:t xml:space="preserve"> 33</w:t>
            </w:r>
            <w:r>
              <w:rPr>
                <w:rFonts w:ascii="Tahoma" w:hAnsi="Tahoma" w:cs="Tahoma"/>
                <w:sz w:val="20"/>
                <w:szCs w:val="20"/>
              </w:rPr>
              <w:t>2x</w:t>
            </w:r>
            <w:r w:rsidR="00256741"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0C6113">
              <w:rPr>
                <w:rFonts w:ascii="Tahoma" w:hAnsi="Tahoma" w:cs="Tahoma"/>
                <w:sz w:val="20"/>
                <w:szCs w:val="20"/>
              </w:rPr>
              <w:t>5223</w:t>
            </w:r>
          </w:p>
        </w:tc>
        <w:tc>
          <w:tcPr>
            <w:tcW w:w="1337" w:type="dxa"/>
          </w:tcPr>
          <w:p w:rsidR="00256741" w:rsidRPr="00C1424B" w:rsidRDefault="00256741" w:rsidP="00A44D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6741" w:rsidRPr="00C1424B" w:rsidTr="00C027CE">
        <w:tc>
          <w:tcPr>
            <w:tcW w:w="2265" w:type="dxa"/>
          </w:tcPr>
          <w:p w:rsidR="00256741" w:rsidRPr="00C1424B" w:rsidRDefault="00256741" w:rsidP="00A44DB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256741" w:rsidRPr="00C1424B" w:rsidRDefault="00C027CE" w:rsidP="00C027C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256741" w:rsidRPr="00C1424B" w:rsidRDefault="000C6113" w:rsidP="000C611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735</w:t>
            </w:r>
            <w:r w:rsidR="00256741"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2219</w:t>
            </w:r>
            <w:r w:rsidR="00256741"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6121</w:t>
            </w:r>
            <w:r w:rsidR="00256741" w:rsidRPr="00C1424B">
              <w:rPr>
                <w:rFonts w:ascii="Tahoma" w:hAnsi="Tahoma" w:cs="Tahoma"/>
                <w:sz w:val="20"/>
                <w:szCs w:val="20"/>
              </w:rPr>
              <w:t xml:space="preserve">      </w:t>
            </w:r>
          </w:p>
        </w:tc>
        <w:tc>
          <w:tcPr>
            <w:tcW w:w="1337" w:type="dxa"/>
          </w:tcPr>
          <w:p w:rsidR="00256741" w:rsidRPr="00C1424B" w:rsidRDefault="00256741" w:rsidP="00A44D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57F3E" w:rsidRDefault="00957F3E" w:rsidP="00085406">
      <w:pPr>
        <w:rPr>
          <w:rFonts w:ascii="Tahoma" w:hAnsi="Tahoma" w:cs="Tahoma"/>
        </w:rPr>
      </w:pPr>
    </w:p>
    <w:p w:rsidR="000079B7" w:rsidRPr="00F34573" w:rsidRDefault="000079B7" w:rsidP="000079B7">
      <w:pPr>
        <w:pStyle w:val="Zkladntext2"/>
        <w:rPr>
          <w:rFonts w:ascii="Tahoma" w:hAnsi="Tahoma" w:cs="Tahoma"/>
          <w:sz w:val="20"/>
          <w:szCs w:val="20"/>
        </w:rPr>
      </w:pPr>
      <w:r w:rsidRPr="00F34573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60</w:t>
      </w:r>
      <w:r w:rsidRPr="00F34573">
        <w:rPr>
          <w:rFonts w:ascii="Tahoma" w:hAnsi="Tahoma" w:cs="Tahoma"/>
          <w:sz w:val="20"/>
          <w:szCs w:val="20"/>
        </w:rPr>
        <w:t xml:space="preserve"> ve výši  </w:t>
      </w:r>
      <w:r w:rsidR="00D40EEE">
        <w:rPr>
          <w:rFonts w:ascii="Tahoma" w:hAnsi="Tahoma" w:cs="Tahoma"/>
          <w:sz w:val="20"/>
          <w:szCs w:val="20"/>
        </w:rPr>
        <w:t>1.</w:t>
      </w:r>
      <w:r w:rsidR="00C2058E">
        <w:rPr>
          <w:rFonts w:ascii="Tahoma" w:hAnsi="Tahoma" w:cs="Tahoma"/>
          <w:sz w:val="20"/>
          <w:szCs w:val="20"/>
        </w:rPr>
        <w:t>4</w:t>
      </w:r>
      <w:r w:rsidRPr="00F34573">
        <w:rPr>
          <w:rFonts w:ascii="Tahoma" w:hAnsi="Tahoma" w:cs="Tahoma"/>
          <w:sz w:val="20"/>
          <w:szCs w:val="20"/>
        </w:rPr>
        <w:t>00.000,00 Kč</w:t>
      </w:r>
    </w:p>
    <w:p w:rsidR="00D40EEE" w:rsidRPr="00D40EEE" w:rsidRDefault="00D40EEE" w:rsidP="00716404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40EEE">
        <w:rPr>
          <w:rFonts w:ascii="Tahoma" w:hAnsi="Tahoma" w:cs="Tahoma"/>
          <w:sz w:val="20"/>
          <w:szCs w:val="20"/>
        </w:rPr>
        <w:t xml:space="preserve">Navýšení rozpočtu majetkového odboru na </w:t>
      </w:r>
      <w:r w:rsidR="00C80DE5">
        <w:rPr>
          <w:rFonts w:ascii="Tahoma" w:hAnsi="Tahoma" w:cs="Tahoma"/>
          <w:sz w:val="20"/>
          <w:szCs w:val="20"/>
        </w:rPr>
        <w:t>pokračování</w:t>
      </w:r>
      <w:r w:rsidRPr="00D40EEE">
        <w:rPr>
          <w:rFonts w:ascii="Tahoma" w:hAnsi="Tahoma" w:cs="Tahoma"/>
          <w:sz w:val="20"/>
          <w:szCs w:val="20"/>
        </w:rPr>
        <w:t xml:space="preserve"> akce „Bažantnice</w:t>
      </w:r>
      <w:r w:rsidR="00C2058E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2058E">
        <w:rPr>
          <w:rFonts w:ascii="Tahoma" w:hAnsi="Tahoma" w:cs="Tahoma"/>
          <w:sz w:val="20"/>
          <w:szCs w:val="20"/>
        </w:rPr>
        <w:t>č.p.</w:t>
      </w:r>
      <w:proofErr w:type="gramEnd"/>
      <w:r w:rsidR="00C2058E">
        <w:rPr>
          <w:rFonts w:ascii="Tahoma" w:hAnsi="Tahoma" w:cs="Tahoma"/>
          <w:sz w:val="20"/>
          <w:szCs w:val="20"/>
        </w:rPr>
        <w:t xml:space="preserve"> 372</w:t>
      </w:r>
      <w:r w:rsidRPr="00D40EEE">
        <w:rPr>
          <w:rFonts w:ascii="Tahoma" w:hAnsi="Tahoma" w:cs="Tahoma"/>
          <w:sz w:val="20"/>
          <w:szCs w:val="20"/>
        </w:rPr>
        <w:t xml:space="preserve"> – oprava stávajících bytových jednotek“. </w:t>
      </w:r>
      <w:r w:rsidR="00C2058E">
        <w:rPr>
          <w:rFonts w:ascii="Tahoma" w:hAnsi="Tahoma" w:cs="Tahoma"/>
          <w:sz w:val="20"/>
          <w:szCs w:val="20"/>
        </w:rPr>
        <w:t xml:space="preserve">Jedná se o rekonstrukci bytů ve druhém a třetím nadzemním podlaží, tím vzniknou  dvě nové bytové jednotky. Dále budou provedeny přípravné práce pro vybudování nové kotelny, která bude sloužit pro vytápění nově vybudovaných bytových jednotek. </w:t>
      </w:r>
      <w:r w:rsidR="0005028C">
        <w:rPr>
          <w:rFonts w:ascii="Tahoma" w:hAnsi="Tahoma" w:cs="Tahoma"/>
          <w:sz w:val="20"/>
          <w:szCs w:val="20"/>
        </w:rPr>
        <w:t xml:space="preserve">Rozpočtové opatření bude kryto přesunem z akce „Cyklostezka Nový </w:t>
      </w:r>
      <w:proofErr w:type="spellStart"/>
      <w:r w:rsidR="0005028C">
        <w:rPr>
          <w:rFonts w:ascii="Tahoma" w:hAnsi="Tahoma" w:cs="Tahoma"/>
          <w:sz w:val="20"/>
          <w:szCs w:val="20"/>
        </w:rPr>
        <w:t>Dražejov</w:t>
      </w:r>
      <w:proofErr w:type="spellEnd"/>
      <w:r w:rsidR="0005028C">
        <w:rPr>
          <w:rFonts w:ascii="Tahoma" w:hAnsi="Tahoma" w:cs="Tahoma"/>
          <w:sz w:val="20"/>
          <w:szCs w:val="20"/>
        </w:rPr>
        <w:t xml:space="preserve"> – Pracejovice“, která se nebude letos realizovat. </w:t>
      </w:r>
    </w:p>
    <w:tbl>
      <w:tblPr>
        <w:tblStyle w:val="Mkatabulky"/>
        <w:tblW w:w="737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127"/>
        <w:gridCol w:w="2409"/>
        <w:gridCol w:w="567"/>
      </w:tblGrid>
      <w:tr w:rsidR="00D40EEE" w:rsidRPr="00D40EEE" w:rsidTr="00716404">
        <w:tc>
          <w:tcPr>
            <w:tcW w:w="2268" w:type="dxa"/>
          </w:tcPr>
          <w:p w:rsidR="00D40EEE" w:rsidRPr="00D40EEE" w:rsidRDefault="00D40EEE" w:rsidP="00716404">
            <w:pPr>
              <w:ind w:left="-105"/>
              <w:rPr>
                <w:rFonts w:ascii="Tahoma" w:hAnsi="Tahoma" w:cs="Tahoma"/>
                <w:sz w:val="20"/>
                <w:szCs w:val="20"/>
              </w:rPr>
            </w:pPr>
            <w:r w:rsidRPr="00D40EEE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2127" w:type="dxa"/>
          </w:tcPr>
          <w:p w:rsidR="00D40EEE" w:rsidRPr="00D40EEE" w:rsidRDefault="00D40EEE" w:rsidP="00A44DB6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D40EEE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409" w:type="dxa"/>
          </w:tcPr>
          <w:p w:rsidR="00D40EEE" w:rsidRPr="00D40EEE" w:rsidRDefault="00D40EEE" w:rsidP="00A44D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D40EEE">
              <w:rPr>
                <w:rFonts w:ascii="Tahoma" w:hAnsi="Tahoma" w:cs="Tahoma"/>
                <w:sz w:val="20"/>
                <w:szCs w:val="20"/>
              </w:rPr>
              <w:t xml:space="preserve">778 - 3612 - </w:t>
            </w:r>
            <w:proofErr w:type="spellStart"/>
            <w:r w:rsidRPr="00D40EEE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67" w:type="dxa"/>
          </w:tcPr>
          <w:p w:rsidR="00D40EEE" w:rsidRPr="00D40EEE" w:rsidRDefault="00D40EEE" w:rsidP="00A44D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5028C" w:rsidRPr="00D40EEE" w:rsidTr="00716404">
        <w:tc>
          <w:tcPr>
            <w:tcW w:w="2268" w:type="dxa"/>
          </w:tcPr>
          <w:p w:rsidR="0005028C" w:rsidRPr="00D40EEE" w:rsidRDefault="0005028C" w:rsidP="0005028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7" w:type="dxa"/>
          </w:tcPr>
          <w:p w:rsidR="0005028C" w:rsidRPr="00C1424B" w:rsidRDefault="0005028C" w:rsidP="000502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409" w:type="dxa"/>
          </w:tcPr>
          <w:p w:rsidR="0005028C" w:rsidRPr="00C1424B" w:rsidRDefault="0005028C" w:rsidP="0005028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735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2219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6121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     </w:t>
            </w:r>
          </w:p>
        </w:tc>
        <w:tc>
          <w:tcPr>
            <w:tcW w:w="567" w:type="dxa"/>
          </w:tcPr>
          <w:p w:rsidR="0005028C" w:rsidRPr="00D40EEE" w:rsidRDefault="0005028C" w:rsidP="0005028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079B7" w:rsidRPr="00D40EEE" w:rsidRDefault="000079B7" w:rsidP="00085406">
      <w:pPr>
        <w:rPr>
          <w:rFonts w:ascii="Tahoma" w:hAnsi="Tahoma" w:cs="Tahoma"/>
          <w:sz w:val="20"/>
          <w:szCs w:val="20"/>
        </w:rPr>
      </w:pPr>
    </w:p>
    <w:p w:rsidR="0005028C" w:rsidRPr="00475249" w:rsidRDefault="0005028C" w:rsidP="0005028C">
      <w:pPr>
        <w:pStyle w:val="Zkladntext2"/>
        <w:rPr>
          <w:rFonts w:ascii="Tahoma" w:hAnsi="Tahoma" w:cs="Tahoma"/>
          <w:sz w:val="20"/>
          <w:szCs w:val="20"/>
        </w:rPr>
      </w:pPr>
      <w:r w:rsidRPr="00475249">
        <w:rPr>
          <w:rFonts w:ascii="Tahoma" w:hAnsi="Tahoma" w:cs="Tahoma"/>
          <w:sz w:val="20"/>
          <w:szCs w:val="20"/>
        </w:rPr>
        <w:t xml:space="preserve">RO  č. </w:t>
      </w:r>
      <w:r w:rsidR="00C80DE5">
        <w:rPr>
          <w:rFonts w:ascii="Tahoma" w:hAnsi="Tahoma" w:cs="Tahoma"/>
          <w:sz w:val="20"/>
          <w:szCs w:val="20"/>
        </w:rPr>
        <w:t>61</w:t>
      </w:r>
      <w:r w:rsidRPr="00475249">
        <w:rPr>
          <w:rFonts w:ascii="Tahoma" w:hAnsi="Tahoma" w:cs="Tahoma"/>
          <w:sz w:val="20"/>
          <w:szCs w:val="20"/>
        </w:rPr>
        <w:t xml:space="preserve">  ve výši  </w:t>
      </w:r>
      <w:r>
        <w:rPr>
          <w:rFonts w:ascii="Tahoma" w:hAnsi="Tahoma" w:cs="Tahoma"/>
          <w:sz w:val="20"/>
          <w:szCs w:val="20"/>
        </w:rPr>
        <w:t>4</w:t>
      </w:r>
      <w:r w:rsidRPr="00475249">
        <w:rPr>
          <w:rFonts w:ascii="Tahoma" w:hAnsi="Tahoma" w:cs="Tahoma"/>
          <w:sz w:val="20"/>
          <w:szCs w:val="20"/>
        </w:rPr>
        <w:t>00.000,00 Kč</w:t>
      </w:r>
    </w:p>
    <w:p w:rsidR="00C80DE5" w:rsidRPr="00D40EEE" w:rsidRDefault="0005028C" w:rsidP="00716404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75249">
        <w:rPr>
          <w:rFonts w:ascii="Tahoma" w:hAnsi="Tahoma" w:cs="Tahoma"/>
          <w:sz w:val="20"/>
          <w:szCs w:val="20"/>
        </w:rPr>
        <w:t xml:space="preserve">Navýšení rozpočtu výdajů majetkového odboru na </w:t>
      </w:r>
      <w:r w:rsidR="00C80DE5">
        <w:rPr>
          <w:rFonts w:ascii="Tahoma" w:hAnsi="Tahoma" w:cs="Tahoma"/>
          <w:sz w:val="20"/>
          <w:szCs w:val="20"/>
        </w:rPr>
        <w:t>dokončení stavebních úprav</w:t>
      </w:r>
      <w:r w:rsidR="00C2058E">
        <w:rPr>
          <w:rFonts w:ascii="Tahoma" w:hAnsi="Tahoma" w:cs="Tahoma"/>
          <w:sz w:val="20"/>
          <w:szCs w:val="20"/>
        </w:rPr>
        <w:t xml:space="preserve"> objektu Strakonice, Velké náměstí </w:t>
      </w:r>
      <w:proofErr w:type="gramStart"/>
      <w:r w:rsidR="00C2058E">
        <w:rPr>
          <w:rFonts w:ascii="Tahoma" w:hAnsi="Tahoma" w:cs="Tahoma"/>
          <w:sz w:val="20"/>
          <w:szCs w:val="20"/>
        </w:rPr>
        <w:t>č.p.</w:t>
      </w:r>
      <w:proofErr w:type="gramEnd"/>
      <w:r w:rsidR="00C2058E">
        <w:rPr>
          <w:rFonts w:ascii="Tahoma" w:hAnsi="Tahoma" w:cs="Tahoma"/>
          <w:sz w:val="20"/>
          <w:szCs w:val="20"/>
        </w:rPr>
        <w:t>1</w:t>
      </w:r>
      <w:r w:rsidR="00C80DE5">
        <w:rPr>
          <w:rFonts w:ascii="Tahoma" w:hAnsi="Tahoma" w:cs="Tahoma"/>
          <w:sz w:val="20"/>
          <w:szCs w:val="20"/>
        </w:rPr>
        <w:t>, včetně zprovoznění zdravotně technické instalace a topení</w:t>
      </w:r>
      <w:r w:rsidR="00C2058E">
        <w:rPr>
          <w:rFonts w:ascii="Tahoma" w:hAnsi="Tahoma" w:cs="Tahoma"/>
          <w:sz w:val="20"/>
          <w:szCs w:val="20"/>
        </w:rPr>
        <w:t>. Uvedené prostory budou sloužit</w:t>
      </w:r>
      <w:r w:rsidR="00C80DE5">
        <w:rPr>
          <w:rFonts w:ascii="Tahoma" w:hAnsi="Tahoma" w:cs="Tahoma"/>
          <w:sz w:val="20"/>
          <w:szCs w:val="20"/>
        </w:rPr>
        <w:t xml:space="preserve"> na </w:t>
      </w:r>
      <w:r w:rsidRPr="00475249">
        <w:rPr>
          <w:rFonts w:ascii="Tahoma" w:hAnsi="Tahoma" w:cs="Tahoma"/>
          <w:sz w:val="20"/>
          <w:szCs w:val="20"/>
        </w:rPr>
        <w:t xml:space="preserve">zajištění provizorního ubytování pro uprchlíky z Ukrajiny. </w:t>
      </w:r>
      <w:r w:rsidR="00C80DE5">
        <w:rPr>
          <w:rFonts w:ascii="Tahoma" w:hAnsi="Tahoma" w:cs="Tahoma"/>
          <w:sz w:val="20"/>
          <w:szCs w:val="20"/>
        </w:rPr>
        <w:t xml:space="preserve">Rozpočtové opatření bude kryto přesunem z akce „Cyklostezka Nový </w:t>
      </w:r>
      <w:proofErr w:type="spellStart"/>
      <w:r w:rsidR="00C80DE5">
        <w:rPr>
          <w:rFonts w:ascii="Tahoma" w:hAnsi="Tahoma" w:cs="Tahoma"/>
          <w:sz w:val="20"/>
          <w:szCs w:val="20"/>
        </w:rPr>
        <w:t>Dražejov</w:t>
      </w:r>
      <w:proofErr w:type="spellEnd"/>
      <w:r w:rsidR="00C80DE5">
        <w:rPr>
          <w:rFonts w:ascii="Tahoma" w:hAnsi="Tahoma" w:cs="Tahoma"/>
          <w:sz w:val="20"/>
          <w:szCs w:val="20"/>
        </w:rPr>
        <w:t xml:space="preserve"> – Pracejovice“, která se nebude letos realizovat.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17"/>
        <w:gridCol w:w="2410"/>
        <w:gridCol w:w="996"/>
      </w:tblGrid>
      <w:tr w:rsidR="0005028C" w:rsidRPr="00475249" w:rsidTr="00A44DB6">
        <w:tc>
          <w:tcPr>
            <w:tcW w:w="2265" w:type="dxa"/>
          </w:tcPr>
          <w:p w:rsidR="0005028C" w:rsidRPr="00475249" w:rsidRDefault="0005028C" w:rsidP="00A44DB6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75249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7" w:type="dxa"/>
          </w:tcPr>
          <w:p w:rsidR="0005028C" w:rsidRPr="00475249" w:rsidRDefault="0005028C" w:rsidP="00A44DB6">
            <w:pPr>
              <w:rPr>
                <w:rFonts w:ascii="Tahoma" w:hAnsi="Tahoma" w:cs="Tahoma"/>
                <w:sz w:val="20"/>
                <w:szCs w:val="20"/>
              </w:rPr>
            </w:pPr>
            <w:r w:rsidRPr="00475249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410" w:type="dxa"/>
          </w:tcPr>
          <w:p w:rsidR="0005028C" w:rsidRPr="00475249" w:rsidRDefault="0005028C" w:rsidP="00A44D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75249">
              <w:rPr>
                <w:rFonts w:ascii="Tahoma" w:hAnsi="Tahoma" w:cs="Tahoma"/>
                <w:sz w:val="20"/>
                <w:szCs w:val="20"/>
              </w:rPr>
              <w:t xml:space="preserve">704 – 6221 – </w:t>
            </w:r>
            <w:proofErr w:type="spellStart"/>
            <w:r w:rsidRPr="00475249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996" w:type="dxa"/>
          </w:tcPr>
          <w:p w:rsidR="0005028C" w:rsidRPr="00475249" w:rsidRDefault="0005028C" w:rsidP="00A44D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0DE5" w:rsidRPr="00475249" w:rsidTr="00A44DB6">
        <w:tc>
          <w:tcPr>
            <w:tcW w:w="2265" w:type="dxa"/>
          </w:tcPr>
          <w:p w:rsidR="00C80DE5" w:rsidRPr="00475249" w:rsidRDefault="00C80DE5" w:rsidP="00C80DE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C80DE5" w:rsidRPr="00C1424B" w:rsidRDefault="00C80DE5" w:rsidP="00C80DE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410" w:type="dxa"/>
          </w:tcPr>
          <w:p w:rsidR="00C80DE5" w:rsidRPr="00C1424B" w:rsidRDefault="00C80DE5" w:rsidP="00C80DE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735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2219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6121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     </w:t>
            </w:r>
          </w:p>
        </w:tc>
        <w:tc>
          <w:tcPr>
            <w:tcW w:w="996" w:type="dxa"/>
          </w:tcPr>
          <w:p w:rsidR="00C80DE5" w:rsidRPr="00475249" w:rsidRDefault="00C80DE5" w:rsidP="00C80DE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5028C" w:rsidRDefault="0005028C" w:rsidP="0005028C">
      <w:pPr>
        <w:pStyle w:val="Zkladntext2"/>
        <w:rPr>
          <w:rFonts w:ascii="Tahoma" w:hAnsi="Tahoma" w:cs="Tahoma"/>
          <w:sz w:val="20"/>
          <w:szCs w:val="20"/>
        </w:rPr>
      </w:pPr>
    </w:p>
    <w:p w:rsidR="009E0A00" w:rsidRPr="00DD73A6" w:rsidRDefault="009E0A00" w:rsidP="009E0A00">
      <w:pPr>
        <w:pStyle w:val="Zkladntext2"/>
        <w:rPr>
          <w:rFonts w:ascii="Tahoma" w:hAnsi="Tahoma" w:cs="Tahoma"/>
          <w:sz w:val="20"/>
          <w:szCs w:val="20"/>
        </w:rPr>
      </w:pPr>
      <w:r w:rsidRPr="00DD73A6">
        <w:rPr>
          <w:rFonts w:ascii="Tahoma" w:hAnsi="Tahoma" w:cs="Tahoma"/>
          <w:sz w:val="20"/>
          <w:szCs w:val="20"/>
        </w:rPr>
        <w:t>RO  č. 62  ve výši  4</w:t>
      </w:r>
      <w:r w:rsidR="00DD73A6">
        <w:rPr>
          <w:rFonts w:ascii="Tahoma" w:hAnsi="Tahoma" w:cs="Tahoma"/>
          <w:sz w:val="20"/>
          <w:szCs w:val="20"/>
        </w:rPr>
        <w:t>2</w:t>
      </w:r>
      <w:r w:rsidRPr="00DD73A6">
        <w:rPr>
          <w:rFonts w:ascii="Tahoma" w:hAnsi="Tahoma" w:cs="Tahoma"/>
          <w:sz w:val="20"/>
          <w:szCs w:val="20"/>
        </w:rPr>
        <w:t>5.000,00 Kč</w:t>
      </w:r>
    </w:p>
    <w:p w:rsidR="009011F2" w:rsidRPr="00D40EEE" w:rsidRDefault="00DD73A6" w:rsidP="00716404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9011F2">
        <w:rPr>
          <w:rFonts w:ascii="Tahoma" w:hAnsi="Tahoma" w:cs="Tahoma"/>
          <w:sz w:val="20"/>
          <w:szCs w:val="20"/>
        </w:rPr>
        <w:t xml:space="preserve">Navýšení rozpočtu výdajů odboru rozvoje na dofinancování akce „Společný projekt pro školy: ZŠ Krále Jiřího z Poděbrad, ZŠ F. L. Čelakovského a ZŠ Povážská“. Celkové výdaje na projekt po výběrovém řízení činí 6.622.000 Kč, v rozpočtu města je schválena částka </w:t>
      </w:r>
      <w:r w:rsidR="009011F2" w:rsidRPr="009011F2">
        <w:rPr>
          <w:rFonts w:ascii="Tahoma" w:hAnsi="Tahoma" w:cs="Tahoma"/>
          <w:sz w:val="20"/>
          <w:szCs w:val="20"/>
        </w:rPr>
        <w:t>6</w:t>
      </w:r>
      <w:r w:rsidRPr="009011F2">
        <w:rPr>
          <w:rFonts w:ascii="Tahoma" w:hAnsi="Tahoma" w:cs="Tahoma"/>
          <w:sz w:val="20"/>
          <w:szCs w:val="20"/>
        </w:rPr>
        <w:t>.</w:t>
      </w:r>
      <w:r w:rsidR="009011F2" w:rsidRPr="009011F2">
        <w:rPr>
          <w:rFonts w:ascii="Tahoma" w:hAnsi="Tahoma" w:cs="Tahoma"/>
          <w:sz w:val="20"/>
          <w:szCs w:val="20"/>
        </w:rPr>
        <w:t>197</w:t>
      </w:r>
      <w:r w:rsidRPr="009011F2">
        <w:rPr>
          <w:rFonts w:ascii="Tahoma" w:hAnsi="Tahoma" w:cs="Tahoma"/>
          <w:sz w:val="20"/>
          <w:szCs w:val="20"/>
        </w:rPr>
        <w:t xml:space="preserve">.000 Kč. Realizace projektu bude podpořena dotací IROP v předpokládané výši 5.156.515 Kč. </w:t>
      </w:r>
      <w:r w:rsidR="009011F2" w:rsidRPr="009011F2">
        <w:rPr>
          <w:rFonts w:ascii="Tahoma" w:hAnsi="Tahoma" w:cs="Tahoma"/>
          <w:sz w:val="20"/>
          <w:szCs w:val="20"/>
        </w:rPr>
        <w:t>K</w:t>
      </w:r>
      <w:r w:rsidR="009011F2">
        <w:rPr>
          <w:rFonts w:ascii="Tahoma" w:hAnsi="Tahoma" w:cs="Tahoma"/>
          <w:sz w:val="20"/>
          <w:szCs w:val="20"/>
        </w:rPr>
        <w:t> </w:t>
      </w:r>
      <w:r w:rsidR="009011F2" w:rsidRPr="009011F2">
        <w:rPr>
          <w:rFonts w:ascii="Tahoma" w:hAnsi="Tahoma" w:cs="Tahoma"/>
          <w:sz w:val="20"/>
          <w:szCs w:val="20"/>
        </w:rPr>
        <w:t>navýšení</w:t>
      </w:r>
      <w:r w:rsidR="009011F2">
        <w:rPr>
          <w:rFonts w:ascii="Tahoma" w:hAnsi="Tahoma" w:cs="Tahoma"/>
          <w:sz w:val="20"/>
          <w:szCs w:val="20"/>
        </w:rPr>
        <w:t xml:space="preserve"> dochází z důvodu nárůstu  výdajů</w:t>
      </w:r>
      <w:r w:rsidR="009011F2" w:rsidRPr="009011F2">
        <w:rPr>
          <w:rFonts w:ascii="Tahoma" w:hAnsi="Tahoma" w:cs="Tahoma"/>
          <w:sz w:val="20"/>
          <w:szCs w:val="20"/>
        </w:rPr>
        <w:t xml:space="preserve"> na dodávky </w:t>
      </w:r>
      <w:r w:rsidR="009011F2">
        <w:rPr>
          <w:rFonts w:ascii="Tahoma" w:hAnsi="Tahoma" w:cs="Tahoma"/>
          <w:sz w:val="20"/>
          <w:szCs w:val="20"/>
        </w:rPr>
        <w:t>dvou</w:t>
      </w:r>
      <w:r w:rsidR="009011F2" w:rsidRPr="009011F2">
        <w:rPr>
          <w:rFonts w:ascii="Tahoma" w:hAnsi="Tahoma" w:cs="Tahoma"/>
          <w:sz w:val="20"/>
          <w:szCs w:val="20"/>
        </w:rPr>
        <w:t xml:space="preserve"> jazykových učeben</w:t>
      </w:r>
      <w:r w:rsidR="009011F2">
        <w:rPr>
          <w:rFonts w:ascii="Tahoma" w:hAnsi="Tahoma" w:cs="Tahoma"/>
          <w:sz w:val="20"/>
          <w:szCs w:val="20"/>
        </w:rPr>
        <w:t>, kde</w:t>
      </w:r>
      <w:r w:rsidR="009011F2" w:rsidRPr="009011F2">
        <w:rPr>
          <w:rFonts w:ascii="Tahoma" w:hAnsi="Tahoma" w:cs="Tahoma"/>
          <w:sz w:val="20"/>
          <w:szCs w:val="20"/>
        </w:rPr>
        <w:t xml:space="preserve"> byla </w:t>
      </w:r>
      <w:proofErr w:type="spellStart"/>
      <w:r w:rsidR="009011F2" w:rsidRPr="009011F2">
        <w:rPr>
          <w:rFonts w:ascii="Tahoma" w:hAnsi="Tahoma" w:cs="Tahoma"/>
          <w:sz w:val="20"/>
          <w:szCs w:val="20"/>
        </w:rPr>
        <w:t>vysoutěžena</w:t>
      </w:r>
      <w:proofErr w:type="spellEnd"/>
      <w:r w:rsidR="009011F2" w:rsidRPr="009011F2">
        <w:rPr>
          <w:rFonts w:ascii="Tahoma" w:hAnsi="Tahoma" w:cs="Tahoma"/>
          <w:sz w:val="20"/>
          <w:szCs w:val="20"/>
        </w:rPr>
        <w:t xml:space="preserve"> cena o 425</w:t>
      </w:r>
      <w:r w:rsidR="009011F2">
        <w:rPr>
          <w:rFonts w:ascii="Tahoma" w:hAnsi="Tahoma" w:cs="Tahoma"/>
          <w:sz w:val="20"/>
          <w:szCs w:val="20"/>
        </w:rPr>
        <w:t> </w:t>
      </w:r>
      <w:r w:rsidR="009011F2" w:rsidRPr="009011F2">
        <w:rPr>
          <w:rFonts w:ascii="Tahoma" w:hAnsi="Tahoma" w:cs="Tahoma"/>
          <w:sz w:val="20"/>
          <w:szCs w:val="20"/>
        </w:rPr>
        <w:t>000</w:t>
      </w:r>
      <w:r w:rsidR="009011F2">
        <w:rPr>
          <w:rFonts w:ascii="Tahoma" w:hAnsi="Tahoma" w:cs="Tahoma"/>
          <w:sz w:val="20"/>
          <w:szCs w:val="20"/>
        </w:rPr>
        <w:t xml:space="preserve"> Kč vyšší</w:t>
      </w:r>
      <w:r w:rsidR="00995CCE">
        <w:rPr>
          <w:rFonts w:ascii="Tahoma" w:hAnsi="Tahoma" w:cs="Tahoma"/>
          <w:sz w:val="20"/>
          <w:szCs w:val="20"/>
        </w:rPr>
        <w:t xml:space="preserve"> oproti původnímu předpokladu</w:t>
      </w:r>
      <w:r w:rsidR="009011F2">
        <w:rPr>
          <w:rFonts w:ascii="Tahoma" w:hAnsi="Tahoma" w:cs="Tahoma"/>
          <w:sz w:val="20"/>
          <w:szCs w:val="20"/>
        </w:rPr>
        <w:t xml:space="preserve">. Rozpočtové opatření bude kryto přesunem z akce „Cyklostezka Nový </w:t>
      </w:r>
      <w:proofErr w:type="spellStart"/>
      <w:r w:rsidR="009011F2">
        <w:rPr>
          <w:rFonts w:ascii="Tahoma" w:hAnsi="Tahoma" w:cs="Tahoma"/>
          <w:sz w:val="20"/>
          <w:szCs w:val="20"/>
        </w:rPr>
        <w:t>Dražejov</w:t>
      </w:r>
      <w:proofErr w:type="spellEnd"/>
      <w:r w:rsidR="009011F2">
        <w:rPr>
          <w:rFonts w:ascii="Tahoma" w:hAnsi="Tahoma" w:cs="Tahoma"/>
          <w:sz w:val="20"/>
          <w:szCs w:val="20"/>
        </w:rPr>
        <w:t xml:space="preserve"> – Pracejovice“, která se nebude letos realizovat.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17"/>
        <w:gridCol w:w="2410"/>
        <w:gridCol w:w="996"/>
      </w:tblGrid>
      <w:tr w:rsidR="009011F2" w:rsidRPr="00475249" w:rsidTr="008D6464">
        <w:tc>
          <w:tcPr>
            <w:tcW w:w="2265" w:type="dxa"/>
          </w:tcPr>
          <w:p w:rsidR="009011F2" w:rsidRPr="00475249" w:rsidRDefault="009011F2" w:rsidP="008D6464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75249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7" w:type="dxa"/>
          </w:tcPr>
          <w:p w:rsidR="009011F2" w:rsidRPr="00475249" w:rsidRDefault="009011F2" w:rsidP="008D6464">
            <w:pPr>
              <w:rPr>
                <w:rFonts w:ascii="Tahoma" w:hAnsi="Tahoma" w:cs="Tahoma"/>
                <w:sz w:val="20"/>
                <w:szCs w:val="20"/>
              </w:rPr>
            </w:pPr>
            <w:r w:rsidRPr="00475249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410" w:type="dxa"/>
          </w:tcPr>
          <w:p w:rsidR="009011F2" w:rsidRPr="00475249" w:rsidRDefault="009011F2" w:rsidP="009011F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297</w:t>
            </w:r>
            <w:r w:rsidRPr="00475249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475249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proofErr w:type="spellStart"/>
            <w:r w:rsidRPr="00475249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996" w:type="dxa"/>
          </w:tcPr>
          <w:p w:rsidR="009011F2" w:rsidRPr="00475249" w:rsidRDefault="009011F2" w:rsidP="008D646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11F2" w:rsidRPr="00475249" w:rsidTr="008D6464">
        <w:tc>
          <w:tcPr>
            <w:tcW w:w="2265" w:type="dxa"/>
          </w:tcPr>
          <w:p w:rsidR="009011F2" w:rsidRPr="00475249" w:rsidRDefault="009011F2" w:rsidP="008D646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11F2" w:rsidRPr="00C1424B" w:rsidRDefault="009011F2" w:rsidP="008D646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410" w:type="dxa"/>
          </w:tcPr>
          <w:p w:rsidR="009011F2" w:rsidRPr="00C1424B" w:rsidRDefault="009011F2" w:rsidP="008D646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735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2219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6121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     </w:t>
            </w:r>
          </w:p>
        </w:tc>
        <w:tc>
          <w:tcPr>
            <w:tcW w:w="996" w:type="dxa"/>
          </w:tcPr>
          <w:p w:rsidR="009011F2" w:rsidRPr="00475249" w:rsidRDefault="009011F2" w:rsidP="008D646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716404" w:rsidRDefault="00716404" w:rsidP="000C6113">
      <w:pPr>
        <w:pStyle w:val="Zkladntext2"/>
        <w:rPr>
          <w:rFonts w:ascii="Tahoma" w:hAnsi="Tahoma" w:cs="Tahoma"/>
          <w:sz w:val="20"/>
          <w:szCs w:val="20"/>
        </w:rPr>
      </w:pPr>
    </w:p>
    <w:p w:rsidR="00716404" w:rsidRDefault="00716404" w:rsidP="000C6113">
      <w:pPr>
        <w:pStyle w:val="Zkladntext2"/>
        <w:rPr>
          <w:rFonts w:ascii="Tahoma" w:hAnsi="Tahoma" w:cs="Tahoma"/>
          <w:sz w:val="20"/>
          <w:szCs w:val="20"/>
        </w:rPr>
      </w:pPr>
    </w:p>
    <w:p w:rsidR="000C6113" w:rsidRDefault="000C6113" w:rsidP="000C6113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372282">
        <w:rPr>
          <w:rFonts w:ascii="Tahoma" w:hAnsi="Tahoma" w:cs="Tahoma"/>
          <w:sz w:val="20"/>
          <w:szCs w:val="20"/>
        </w:rPr>
        <w:t>6</w:t>
      </w:r>
      <w:r w:rsidR="009E0A00">
        <w:rPr>
          <w:rFonts w:ascii="Tahoma" w:hAnsi="Tahoma" w:cs="Tahoma"/>
          <w:sz w:val="20"/>
          <w:szCs w:val="20"/>
        </w:rPr>
        <w:t>3</w:t>
      </w:r>
      <w:r w:rsidRPr="00C1424B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350.0</w:t>
      </w:r>
      <w:r w:rsidRPr="00C1424B">
        <w:rPr>
          <w:rFonts w:ascii="Tahoma" w:hAnsi="Tahoma" w:cs="Tahoma"/>
          <w:sz w:val="20"/>
          <w:szCs w:val="20"/>
        </w:rPr>
        <w:t>00,00 Kč</w:t>
      </w:r>
    </w:p>
    <w:p w:rsidR="000C6113" w:rsidRDefault="000C6113" w:rsidP="00716404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6174A7">
        <w:rPr>
          <w:rFonts w:ascii="Tahoma" w:hAnsi="Tahoma" w:cs="Tahoma"/>
          <w:sz w:val="20"/>
          <w:szCs w:val="20"/>
        </w:rPr>
        <w:t xml:space="preserve">Navýšení rozpočtu </w:t>
      </w:r>
      <w:r>
        <w:rPr>
          <w:rFonts w:ascii="Tahoma" w:hAnsi="Tahoma" w:cs="Tahoma"/>
          <w:sz w:val="20"/>
          <w:szCs w:val="20"/>
        </w:rPr>
        <w:t xml:space="preserve">výdajů městské policie na položce odchodné z důvodu odchodu strážníka městské policie do důchodu. Rozpočtové opatření bude kryto přesunem z akce „Cyklostezka Nový </w:t>
      </w:r>
      <w:proofErr w:type="spellStart"/>
      <w:r>
        <w:rPr>
          <w:rFonts w:ascii="Tahoma" w:hAnsi="Tahoma" w:cs="Tahoma"/>
          <w:sz w:val="20"/>
          <w:szCs w:val="20"/>
        </w:rPr>
        <w:t>Dražejov</w:t>
      </w:r>
      <w:proofErr w:type="spellEnd"/>
      <w:r>
        <w:rPr>
          <w:rFonts w:ascii="Tahoma" w:hAnsi="Tahoma" w:cs="Tahoma"/>
          <w:sz w:val="20"/>
          <w:szCs w:val="20"/>
        </w:rPr>
        <w:t xml:space="preserve"> – Pracejovice“, která se nebude letos realizovat.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337"/>
      </w:tblGrid>
      <w:tr w:rsidR="000C6113" w:rsidRPr="00C1424B" w:rsidTr="00A44DB6">
        <w:tc>
          <w:tcPr>
            <w:tcW w:w="2265" w:type="dxa"/>
          </w:tcPr>
          <w:p w:rsidR="000C6113" w:rsidRPr="00C1424B" w:rsidRDefault="000C6113" w:rsidP="00A44DB6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0C6113" w:rsidRPr="00C1424B" w:rsidRDefault="000C6113" w:rsidP="00A44DB6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0C6113" w:rsidRPr="00C1424B" w:rsidRDefault="000C6113" w:rsidP="00A44D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5311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5026</w:t>
            </w:r>
          </w:p>
        </w:tc>
        <w:tc>
          <w:tcPr>
            <w:tcW w:w="1337" w:type="dxa"/>
          </w:tcPr>
          <w:p w:rsidR="000C6113" w:rsidRPr="00C1424B" w:rsidRDefault="000C6113" w:rsidP="00A44D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6113" w:rsidRPr="00C1424B" w:rsidTr="00A44DB6">
        <w:tc>
          <w:tcPr>
            <w:tcW w:w="2265" w:type="dxa"/>
          </w:tcPr>
          <w:p w:rsidR="000C6113" w:rsidRPr="00C1424B" w:rsidRDefault="000C6113" w:rsidP="00A44DB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0C6113" w:rsidRPr="00C1424B" w:rsidRDefault="000C6113" w:rsidP="00A44DB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0C6113" w:rsidRPr="00C1424B" w:rsidRDefault="000C6113" w:rsidP="00A44D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735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2219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6121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     </w:t>
            </w:r>
          </w:p>
        </w:tc>
        <w:tc>
          <w:tcPr>
            <w:tcW w:w="1337" w:type="dxa"/>
          </w:tcPr>
          <w:p w:rsidR="000C6113" w:rsidRPr="00C1424B" w:rsidRDefault="000C6113" w:rsidP="00A44D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C6113" w:rsidRDefault="000C6113" w:rsidP="00B01786">
      <w:pPr>
        <w:pStyle w:val="Zkladntext2"/>
        <w:rPr>
          <w:rFonts w:ascii="Tahoma" w:hAnsi="Tahoma" w:cs="Tahoma"/>
          <w:sz w:val="20"/>
          <w:szCs w:val="20"/>
        </w:rPr>
      </w:pPr>
    </w:p>
    <w:p w:rsidR="00B01786" w:rsidRDefault="00B01786" w:rsidP="00B01786">
      <w:pPr>
        <w:pStyle w:val="Zkladntext2"/>
        <w:rPr>
          <w:rFonts w:ascii="Tahoma" w:hAnsi="Tahoma" w:cs="Tahoma"/>
          <w:sz w:val="20"/>
          <w:szCs w:val="20"/>
        </w:rPr>
      </w:pPr>
      <w:r w:rsidRPr="00ED5596">
        <w:rPr>
          <w:rFonts w:ascii="Tahoma" w:hAnsi="Tahoma" w:cs="Tahoma"/>
          <w:sz w:val="20"/>
          <w:szCs w:val="20"/>
        </w:rPr>
        <w:lastRenderedPageBreak/>
        <w:t xml:space="preserve">RO  č. </w:t>
      </w:r>
      <w:r w:rsidR="00372282" w:rsidRPr="00ED5596">
        <w:rPr>
          <w:rFonts w:ascii="Tahoma" w:hAnsi="Tahoma" w:cs="Tahoma"/>
          <w:sz w:val="20"/>
          <w:szCs w:val="20"/>
        </w:rPr>
        <w:t>6</w:t>
      </w:r>
      <w:r w:rsidR="009E0A00" w:rsidRPr="00ED5596">
        <w:rPr>
          <w:rFonts w:ascii="Tahoma" w:hAnsi="Tahoma" w:cs="Tahoma"/>
          <w:sz w:val="20"/>
          <w:szCs w:val="20"/>
        </w:rPr>
        <w:t>4</w:t>
      </w:r>
      <w:r w:rsidRPr="00ED5596">
        <w:rPr>
          <w:rFonts w:ascii="Tahoma" w:hAnsi="Tahoma" w:cs="Tahoma"/>
          <w:sz w:val="20"/>
          <w:szCs w:val="20"/>
        </w:rPr>
        <w:t xml:space="preserve"> ve výši  </w:t>
      </w:r>
      <w:r w:rsidR="00372282" w:rsidRPr="00ED5596">
        <w:rPr>
          <w:rFonts w:ascii="Tahoma" w:hAnsi="Tahoma" w:cs="Tahoma"/>
          <w:sz w:val="20"/>
          <w:szCs w:val="20"/>
        </w:rPr>
        <w:t>376.800</w:t>
      </w:r>
      <w:r w:rsidRPr="00ED5596">
        <w:rPr>
          <w:rFonts w:ascii="Tahoma" w:hAnsi="Tahoma" w:cs="Tahoma"/>
          <w:sz w:val="20"/>
          <w:szCs w:val="20"/>
        </w:rPr>
        <w:t>,00 Kč</w:t>
      </w:r>
      <w:r w:rsidR="00372282" w:rsidRPr="00ED5596">
        <w:rPr>
          <w:rFonts w:ascii="Tahoma" w:hAnsi="Tahoma" w:cs="Tahoma"/>
          <w:sz w:val="20"/>
          <w:szCs w:val="20"/>
        </w:rPr>
        <w:t xml:space="preserve">  </w:t>
      </w:r>
    </w:p>
    <w:p w:rsidR="006966E1" w:rsidRDefault="00995CCE" w:rsidP="00716404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="00372282">
        <w:rPr>
          <w:rFonts w:ascii="Tahoma" w:hAnsi="Tahoma" w:cs="Tahoma"/>
          <w:sz w:val="20"/>
          <w:szCs w:val="20"/>
        </w:rPr>
        <w:t xml:space="preserve">říspěvek příspěvkové organizaci Základní škola Strakonice, Dukelská na spolufinancování projektu „Rekonstrukce zázemí tělocvičen v ZŠ Strakonice, Dukelská 166 – 2. část“. </w:t>
      </w:r>
      <w:r>
        <w:rPr>
          <w:rFonts w:ascii="Tahoma" w:hAnsi="Tahoma" w:cs="Tahoma"/>
          <w:sz w:val="20"/>
          <w:szCs w:val="20"/>
        </w:rPr>
        <w:t xml:space="preserve">Cílem projektu je kompletní výměna oken v zázemí tělocvičen (šatny, sprchy, nářaďovny). </w:t>
      </w:r>
      <w:r w:rsidR="00372282">
        <w:rPr>
          <w:rFonts w:ascii="Tahoma" w:hAnsi="Tahoma" w:cs="Tahoma"/>
          <w:sz w:val="20"/>
          <w:szCs w:val="20"/>
        </w:rPr>
        <w:t xml:space="preserve">Celkové náklady </w:t>
      </w:r>
      <w:r w:rsidR="006966E1">
        <w:rPr>
          <w:rFonts w:ascii="Tahoma" w:hAnsi="Tahoma" w:cs="Tahoma"/>
          <w:sz w:val="20"/>
          <w:szCs w:val="20"/>
        </w:rPr>
        <w:t>na akci</w:t>
      </w:r>
      <w:r w:rsidR="00372282">
        <w:rPr>
          <w:rFonts w:ascii="Tahoma" w:hAnsi="Tahoma" w:cs="Tahoma"/>
          <w:sz w:val="20"/>
          <w:szCs w:val="20"/>
        </w:rPr>
        <w:t xml:space="preserve"> činí 698</w:t>
      </w:r>
      <w:r>
        <w:rPr>
          <w:rFonts w:ascii="Tahoma" w:hAnsi="Tahoma" w:cs="Tahoma"/>
          <w:sz w:val="20"/>
          <w:szCs w:val="20"/>
        </w:rPr>
        <w:t>.</w:t>
      </w:r>
      <w:r w:rsidR="00372282">
        <w:rPr>
          <w:rFonts w:ascii="Tahoma" w:hAnsi="Tahoma" w:cs="Tahoma"/>
          <w:sz w:val="20"/>
          <w:szCs w:val="20"/>
        </w:rPr>
        <w:t xml:space="preserve">000 Kč, </w:t>
      </w:r>
      <w:r w:rsidR="006966E1">
        <w:rPr>
          <w:rFonts w:ascii="Tahoma" w:hAnsi="Tahoma" w:cs="Tahoma"/>
          <w:sz w:val="20"/>
          <w:szCs w:val="20"/>
        </w:rPr>
        <w:t>částka</w:t>
      </w:r>
      <w:r w:rsidR="00372282">
        <w:rPr>
          <w:rFonts w:ascii="Tahoma" w:hAnsi="Tahoma" w:cs="Tahoma"/>
          <w:sz w:val="20"/>
          <w:szCs w:val="20"/>
        </w:rPr>
        <w:t xml:space="preserve"> 322.200 Kč</w:t>
      </w:r>
      <w:r w:rsidR="006966E1">
        <w:rPr>
          <w:rFonts w:ascii="Tahoma" w:hAnsi="Tahoma" w:cs="Tahoma"/>
          <w:sz w:val="20"/>
          <w:szCs w:val="20"/>
        </w:rPr>
        <w:t xml:space="preserve"> bude hrazena z dotace </w:t>
      </w:r>
      <w:proofErr w:type="spellStart"/>
      <w:r w:rsidR="006966E1">
        <w:rPr>
          <w:rFonts w:ascii="Tahoma" w:hAnsi="Tahoma" w:cs="Tahoma"/>
          <w:sz w:val="20"/>
          <w:szCs w:val="20"/>
        </w:rPr>
        <w:t>JčK</w:t>
      </w:r>
      <w:proofErr w:type="spellEnd"/>
      <w:r w:rsidR="006966E1">
        <w:rPr>
          <w:rFonts w:ascii="Tahoma" w:hAnsi="Tahoma" w:cs="Tahoma"/>
          <w:sz w:val="20"/>
          <w:szCs w:val="20"/>
        </w:rPr>
        <w:t>. Rea</w:t>
      </w:r>
      <w:r w:rsidR="00372282">
        <w:rPr>
          <w:rFonts w:ascii="Tahoma" w:hAnsi="Tahoma" w:cs="Tahoma"/>
          <w:sz w:val="20"/>
          <w:szCs w:val="20"/>
        </w:rPr>
        <w:t xml:space="preserve">lizaci akce schválila RM dne </w:t>
      </w:r>
      <w:proofErr w:type="gramStart"/>
      <w:r w:rsidR="00372282">
        <w:rPr>
          <w:rFonts w:ascii="Tahoma" w:hAnsi="Tahoma" w:cs="Tahoma"/>
          <w:sz w:val="20"/>
          <w:szCs w:val="20"/>
        </w:rPr>
        <w:t>21.7</w:t>
      </w:r>
      <w:r>
        <w:rPr>
          <w:rFonts w:ascii="Tahoma" w:hAnsi="Tahoma" w:cs="Tahoma"/>
          <w:sz w:val="20"/>
          <w:szCs w:val="20"/>
        </w:rPr>
        <w:t>.</w:t>
      </w:r>
      <w:r w:rsidR="00372282">
        <w:rPr>
          <w:rFonts w:ascii="Tahoma" w:hAnsi="Tahoma" w:cs="Tahoma"/>
          <w:sz w:val="20"/>
          <w:szCs w:val="20"/>
        </w:rPr>
        <w:t>2021</w:t>
      </w:r>
      <w:proofErr w:type="gramEnd"/>
      <w:r w:rsidR="00372282">
        <w:rPr>
          <w:rFonts w:ascii="Tahoma" w:hAnsi="Tahoma" w:cs="Tahoma"/>
          <w:sz w:val="20"/>
          <w:szCs w:val="20"/>
        </w:rPr>
        <w:t>, usnesením č. 2509/2021.</w:t>
      </w:r>
      <w:r w:rsidR="006966E1">
        <w:rPr>
          <w:rFonts w:ascii="Tahoma" w:hAnsi="Tahoma" w:cs="Tahoma"/>
          <w:sz w:val="20"/>
          <w:szCs w:val="20"/>
        </w:rPr>
        <w:t xml:space="preserve"> </w:t>
      </w:r>
      <w:r w:rsidR="006966E1" w:rsidRPr="00204782">
        <w:rPr>
          <w:rFonts w:ascii="Tahoma" w:hAnsi="Tahoma" w:cs="Tahoma"/>
          <w:sz w:val="20"/>
          <w:szCs w:val="20"/>
        </w:rPr>
        <w:t>Rozpočtové opatření bude kryto vratkami příspěvkových organizací města do rozpočtu zřizovatele ve výši nedočerpaných účelových prostředků.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17"/>
        <w:gridCol w:w="2410"/>
        <w:gridCol w:w="1563"/>
      </w:tblGrid>
      <w:tr w:rsidR="006966E1" w:rsidRPr="00204782" w:rsidTr="00A44DB6">
        <w:tc>
          <w:tcPr>
            <w:tcW w:w="2265" w:type="dxa"/>
          </w:tcPr>
          <w:p w:rsidR="006966E1" w:rsidRPr="00204782" w:rsidRDefault="006966E1" w:rsidP="00A44DB6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204782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7" w:type="dxa"/>
          </w:tcPr>
          <w:p w:rsidR="006966E1" w:rsidRPr="00204782" w:rsidRDefault="006966E1" w:rsidP="00A44DB6">
            <w:pPr>
              <w:rPr>
                <w:rFonts w:ascii="Tahoma" w:hAnsi="Tahoma" w:cs="Tahoma"/>
                <w:sz w:val="20"/>
                <w:szCs w:val="20"/>
              </w:rPr>
            </w:pPr>
            <w:r w:rsidRPr="00204782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410" w:type="dxa"/>
          </w:tcPr>
          <w:p w:rsidR="006966E1" w:rsidRPr="00204782" w:rsidRDefault="006966E1" w:rsidP="00995CC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4782">
              <w:rPr>
                <w:rFonts w:ascii="Tahoma" w:hAnsi="Tahoma" w:cs="Tahoma"/>
                <w:sz w:val="20"/>
                <w:szCs w:val="20"/>
              </w:rPr>
              <w:t>132</w:t>
            </w:r>
            <w:r>
              <w:rPr>
                <w:rFonts w:ascii="Tahoma" w:hAnsi="Tahoma" w:cs="Tahoma"/>
                <w:sz w:val="20"/>
                <w:szCs w:val="20"/>
              </w:rPr>
              <w:t xml:space="preserve">1 - </w:t>
            </w:r>
            <w:r w:rsidRPr="00204782">
              <w:rPr>
                <w:rFonts w:ascii="Tahoma" w:hAnsi="Tahoma" w:cs="Tahoma"/>
                <w:sz w:val="20"/>
                <w:szCs w:val="20"/>
              </w:rPr>
              <w:t xml:space="preserve">3113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204782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995CCE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63" w:type="dxa"/>
          </w:tcPr>
          <w:p w:rsidR="006966E1" w:rsidRPr="00204782" w:rsidRDefault="006966E1" w:rsidP="00A44D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6E1" w:rsidRPr="00204782" w:rsidTr="00A44DB6">
        <w:tc>
          <w:tcPr>
            <w:tcW w:w="2265" w:type="dxa"/>
          </w:tcPr>
          <w:p w:rsidR="006966E1" w:rsidRPr="00204782" w:rsidRDefault="006966E1" w:rsidP="00A44DB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6966E1" w:rsidRPr="00204782" w:rsidRDefault="006966E1" w:rsidP="00A44DB6">
            <w:pPr>
              <w:rPr>
                <w:rFonts w:ascii="Tahoma" w:hAnsi="Tahoma" w:cs="Tahoma"/>
                <w:sz w:val="20"/>
                <w:szCs w:val="20"/>
              </w:rPr>
            </w:pPr>
            <w:r w:rsidRPr="00204782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410" w:type="dxa"/>
          </w:tcPr>
          <w:p w:rsidR="006966E1" w:rsidRPr="00204782" w:rsidRDefault="006966E1" w:rsidP="00A44D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4782">
              <w:rPr>
                <w:rFonts w:ascii="Tahoma" w:hAnsi="Tahoma" w:cs="Tahoma"/>
                <w:sz w:val="20"/>
                <w:szCs w:val="20"/>
              </w:rPr>
              <w:t>1xxx – 3xxx – 2229</w:t>
            </w:r>
          </w:p>
        </w:tc>
        <w:tc>
          <w:tcPr>
            <w:tcW w:w="1563" w:type="dxa"/>
          </w:tcPr>
          <w:p w:rsidR="006966E1" w:rsidRPr="00204782" w:rsidRDefault="006966E1" w:rsidP="00A44D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2058E" w:rsidRDefault="00C2058E" w:rsidP="00522A57">
      <w:pPr>
        <w:pStyle w:val="Zkladntext2"/>
        <w:rPr>
          <w:rFonts w:ascii="Tahoma" w:hAnsi="Tahoma" w:cs="Tahoma"/>
          <w:sz w:val="20"/>
          <w:szCs w:val="20"/>
          <w:highlight w:val="yellow"/>
        </w:rPr>
      </w:pPr>
    </w:p>
    <w:p w:rsidR="00522A57" w:rsidRPr="00BC7ACA" w:rsidRDefault="00522A57" w:rsidP="00522A57">
      <w:pPr>
        <w:pStyle w:val="Zkladntext2"/>
        <w:rPr>
          <w:rFonts w:ascii="Tahoma" w:hAnsi="Tahoma" w:cs="Tahoma"/>
          <w:sz w:val="20"/>
          <w:szCs w:val="20"/>
        </w:rPr>
      </w:pPr>
      <w:r w:rsidRPr="00ED5596">
        <w:rPr>
          <w:rFonts w:ascii="Tahoma" w:hAnsi="Tahoma" w:cs="Tahoma"/>
          <w:sz w:val="20"/>
          <w:szCs w:val="20"/>
        </w:rPr>
        <w:t>RO  č. 6</w:t>
      </w:r>
      <w:r w:rsidR="009E0A00" w:rsidRPr="00ED5596">
        <w:rPr>
          <w:rFonts w:ascii="Tahoma" w:hAnsi="Tahoma" w:cs="Tahoma"/>
          <w:sz w:val="20"/>
          <w:szCs w:val="20"/>
        </w:rPr>
        <w:t>5</w:t>
      </w:r>
      <w:r w:rsidRPr="00ED5596">
        <w:rPr>
          <w:rFonts w:ascii="Tahoma" w:hAnsi="Tahoma" w:cs="Tahoma"/>
          <w:sz w:val="20"/>
          <w:szCs w:val="20"/>
        </w:rPr>
        <w:t xml:space="preserve"> ve výši  460.000,00 Kč  </w:t>
      </w:r>
    </w:p>
    <w:p w:rsidR="00522A57" w:rsidRDefault="001564A3" w:rsidP="00716404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="00522A57" w:rsidRPr="00BC7ACA">
        <w:rPr>
          <w:rFonts w:ascii="Tahoma" w:hAnsi="Tahoma" w:cs="Tahoma"/>
          <w:sz w:val="20"/>
          <w:szCs w:val="20"/>
        </w:rPr>
        <w:t>říspěvek příspěvkové organizaci Základní škola Strakonice, Dukelská na spolufinancování projektu „Zvyšování kvality a dostupnosti infrastruktury pro vzdělávání v ZŠ Dukelská III.“ Cílem</w:t>
      </w:r>
      <w:r w:rsidR="00BC7ACA" w:rsidRPr="00BC7ACA">
        <w:rPr>
          <w:rFonts w:ascii="Tahoma" w:hAnsi="Tahoma" w:cs="Tahoma"/>
          <w:sz w:val="20"/>
          <w:szCs w:val="20"/>
        </w:rPr>
        <w:t xml:space="preserve"> projektu je kompletní rekonstrukce vertikální plošiny, která zajišťuje bezbariérovost v hlavní budově základní školy, a dále pořízení vybavení učebny chemie a pracovního vyučování. </w:t>
      </w:r>
      <w:r w:rsidR="00522A57" w:rsidRPr="00BC7ACA">
        <w:rPr>
          <w:rFonts w:ascii="Tahoma" w:hAnsi="Tahoma" w:cs="Tahoma"/>
          <w:sz w:val="20"/>
          <w:szCs w:val="20"/>
        </w:rPr>
        <w:t xml:space="preserve">Celkové náklady na akci činí </w:t>
      </w:r>
      <w:r w:rsidR="00BC7ACA" w:rsidRPr="00BC7ACA">
        <w:rPr>
          <w:rFonts w:ascii="Tahoma" w:hAnsi="Tahoma" w:cs="Tahoma"/>
          <w:sz w:val="20"/>
          <w:szCs w:val="20"/>
        </w:rPr>
        <w:t>1.460</w:t>
      </w:r>
      <w:r w:rsidR="00522A57" w:rsidRPr="00BC7ACA">
        <w:rPr>
          <w:rFonts w:ascii="Tahoma" w:hAnsi="Tahoma" w:cs="Tahoma"/>
          <w:sz w:val="20"/>
          <w:szCs w:val="20"/>
        </w:rPr>
        <w:t xml:space="preserve">,000,00 Kč, částka </w:t>
      </w:r>
      <w:r w:rsidR="00BC7ACA" w:rsidRPr="00BC7ACA">
        <w:rPr>
          <w:rFonts w:ascii="Tahoma" w:hAnsi="Tahoma" w:cs="Tahoma"/>
          <w:sz w:val="20"/>
          <w:szCs w:val="20"/>
        </w:rPr>
        <w:t>950</w:t>
      </w:r>
      <w:r w:rsidR="00522A57" w:rsidRPr="00BC7ACA">
        <w:rPr>
          <w:rFonts w:ascii="Tahoma" w:hAnsi="Tahoma" w:cs="Tahoma"/>
          <w:sz w:val="20"/>
          <w:szCs w:val="20"/>
        </w:rPr>
        <w:t>.</w:t>
      </w:r>
      <w:r w:rsidR="00BC7ACA" w:rsidRPr="00BC7ACA">
        <w:rPr>
          <w:rFonts w:ascii="Tahoma" w:hAnsi="Tahoma" w:cs="Tahoma"/>
          <w:sz w:val="20"/>
          <w:szCs w:val="20"/>
        </w:rPr>
        <w:t>0</w:t>
      </w:r>
      <w:r w:rsidR="00522A57" w:rsidRPr="00BC7ACA">
        <w:rPr>
          <w:rFonts w:ascii="Tahoma" w:hAnsi="Tahoma" w:cs="Tahoma"/>
          <w:sz w:val="20"/>
          <w:szCs w:val="20"/>
        </w:rPr>
        <w:t xml:space="preserve">00,00 Kč bude hrazena z dotace </w:t>
      </w:r>
      <w:r w:rsidR="00BC7ACA" w:rsidRPr="00BC7ACA">
        <w:rPr>
          <w:rFonts w:ascii="Tahoma" w:hAnsi="Tahoma" w:cs="Tahoma"/>
          <w:sz w:val="20"/>
          <w:szCs w:val="20"/>
        </w:rPr>
        <w:t>IROP</w:t>
      </w:r>
      <w:r w:rsidR="0033751D">
        <w:rPr>
          <w:rFonts w:ascii="Tahoma" w:hAnsi="Tahoma" w:cs="Tahoma"/>
          <w:sz w:val="20"/>
          <w:szCs w:val="20"/>
        </w:rPr>
        <w:t>, částku 50.000 uhradí organizace ze svého investičního fondu</w:t>
      </w:r>
      <w:r w:rsidR="00BC7ACA" w:rsidRPr="00BC7ACA">
        <w:rPr>
          <w:rFonts w:ascii="Tahoma" w:hAnsi="Tahoma" w:cs="Tahoma"/>
          <w:sz w:val="20"/>
          <w:szCs w:val="20"/>
        </w:rPr>
        <w:t>.</w:t>
      </w:r>
      <w:r w:rsidR="00522A57" w:rsidRPr="00BC7ACA">
        <w:rPr>
          <w:rFonts w:ascii="Tahoma" w:hAnsi="Tahoma" w:cs="Tahoma"/>
          <w:sz w:val="20"/>
          <w:szCs w:val="20"/>
        </w:rPr>
        <w:t xml:space="preserve"> Realizaci akce schválila RM dne </w:t>
      </w:r>
      <w:proofErr w:type="gramStart"/>
      <w:r w:rsidR="00522A57" w:rsidRPr="00BC7ACA">
        <w:rPr>
          <w:rFonts w:ascii="Tahoma" w:hAnsi="Tahoma" w:cs="Tahoma"/>
          <w:sz w:val="20"/>
          <w:szCs w:val="20"/>
        </w:rPr>
        <w:t>21.7</w:t>
      </w:r>
      <w:r w:rsidR="00BC7ACA" w:rsidRPr="00BC7ACA">
        <w:rPr>
          <w:rFonts w:ascii="Tahoma" w:hAnsi="Tahoma" w:cs="Tahoma"/>
          <w:sz w:val="20"/>
          <w:szCs w:val="20"/>
        </w:rPr>
        <w:t>.</w:t>
      </w:r>
      <w:r w:rsidR="00522A57" w:rsidRPr="00BC7ACA">
        <w:rPr>
          <w:rFonts w:ascii="Tahoma" w:hAnsi="Tahoma" w:cs="Tahoma"/>
          <w:sz w:val="20"/>
          <w:szCs w:val="20"/>
        </w:rPr>
        <w:t>2021</w:t>
      </w:r>
      <w:proofErr w:type="gramEnd"/>
      <w:r w:rsidR="00522A57" w:rsidRPr="00BC7ACA">
        <w:rPr>
          <w:rFonts w:ascii="Tahoma" w:hAnsi="Tahoma" w:cs="Tahoma"/>
          <w:sz w:val="20"/>
          <w:szCs w:val="20"/>
        </w:rPr>
        <w:t>, usnesením č.</w:t>
      </w:r>
      <w:r w:rsidR="0033751D">
        <w:rPr>
          <w:rFonts w:ascii="Tahoma" w:hAnsi="Tahoma" w:cs="Tahoma"/>
          <w:sz w:val="20"/>
          <w:szCs w:val="20"/>
        </w:rPr>
        <w:t> </w:t>
      </w:r>
      <w:r w:rsidR="00522A57" w:rsidRPr="00BC7ACA">
        <w:rPr>
          <w:rFonts w:ascii="Tahoma" w:hAnsi="Tahoma" w:cs="Tahoma"/>
          <w:sz w:val="20"/>
          <w:szCs w:val="20"/>
        </w:rPr>
        <w:t>2509/2021. Rozpočtové opatření bude kryto vratkami příspěvkových organizací města do rozpočtu zřizovatele ve výši nedočerpaných účelových prostředků.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17"/>
        <w:gridCol w:w="2410"/>
        <w:gridCol w:w="1563"/>
      </w:tblGrid>
      <w:tr w:rsidR="00522A57" w:rsidRPr="00204782" w:rsidTr="00A44DB6">
        <w:tc>
          <w:tcPr>
            <w:tcW w:w="2265" w:type="dxa"/>
          </w:tcPr>
          <w:p w:rsidR="00522A57" w:rsidRPr="00204782" w:rsidRDefault="00522A57" w:rsidP="00A44DB6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204782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7" w:type="dxa"/>
          </w:tcPr>
          <w:p w:rsidR="00522A57" w:rsidRPr="00204782" w:rsidRDefault="00522A57" w:rsidP="00A44DB6">
            <w:pPr>
              <w:rPr>
                <w:rFonts w:ascii="Tahoma" w:hAnsi="Tahoma" w:cs="Tahoma"/>
                <w:sz w:val="20"/>
                <w:szCs w:val="20"/>
              </w:rPr>
            </w:pPr>
            <w:r w:rsidRPr="00204782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410" w:type="dxa"/>
          </w:tcPr>
          <w:p w:rsidR="00522A57" w:rsidRPr="00204782" w:rsidRDefault="00522A57" w:rsidP="001564A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4782">
              <w:rPr>
                <w:rFonts w:ascii="Tahoma" w:hAnsi="Tahoma" w:cs="Tahoma"/>
                <w:sz w:val="20"/>
                <w:szCs w:val="20"/>
              </w:rPr>
              <w:t>132</w:t>
            </w:r>
            <w:r>
              <w:rPr>
                <w:rFonts w:ascii="Tahoma" w:hAnsi="Tahoma" w:cs="Tahoma"/>
                <w:sz w:val="20"/>
                <w:szCs w:val="20"/>
              </w:rPr>
              <w:t xml:space="preserve">1 - </w:t>
            </w:r>
            <w:r w:rsidRPr="00204782">
              <w:rPr>
                <w:rFonts w:ascii="Tahoma" w:hAnsi="Tahoma" w:cs="Tahoma"/>
                <w:sz w:val="20"/>
                <w:szCs w:val="20"/>
              </w:rPr>
              <w:t xml:space="preserve">3113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204782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1564A3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63" w:type="dxa"/>
          </w:tcPr>
          <w:p w:rsidR="00522A57" w:rsidRPr="00204782" w:rsidRDefault="00522A57" w:rsidP="00A44D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2A57" w:rsidRPr="00204782" w:rsidTr="00A44DB6">
        <w:tc>
          <w:tcPr>
            <w:tcW w:w="2265" w:type="dxa"/>
          </w:tcPr>
          <w:p w:rsidR="00522A57" w:rsidRPr="00204782" w:rsidRDefault="00522A57" w:rsidP="00A44DB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522A57" w:rsidRPr="00204782" w:rsidRDefault="00522A57" w:rsidP="00A44DB6">
            <w:pPr>
              <w:rPr>
                <w:rFonts w:ascii="Tahoma" w:hAnsi="Tahoma" w:cs="Tahoma"/>
                <w:sz w:val="20"/>
                <w:szCs w:val="20"/>
              </w:rPr>
            </w:pPr>
            <w:r w:rsidRPr="00204782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410" w:type="dxa"/>
          </w:tcPr>
          <w:p w:rsidR="00522A57" w:rsidRPr="00204782" w:rsidRDefault="00522A57" w:rsidP="00A44D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4782">
              <w:rPr>
                <w:rFonts w:ascii="Tahoma" w:hAnsi="Tahoma" w:cs="Tahoma"/>
                <w:sz w:val="20"/>
                <w:szCs w:val="20"/>
              </w:rPr>
              <w:t>1xxx – 3xxx – 2229</w:t>
            </w:r>
          </w:p>
        </w:tc>
        <w:tc>
          <w:tcPr>
            <w:tcW w:w="1563" w:type="dxa"/>
          </w:tcPr>
          <w:p w:rsidR="00522A57" w:rsidRPr="00204782" w:rsidRDefault="00522A57" w:rsidP="00A44D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966E1" w:rsidRDefault="006966E1" w:rsidP="001434BD">
      <w:pPr>
        <w:pStyle w:val="Zkladntext2"/>
        <w:rPr>
          <w:rFonts w:ascii="Tahoma" w:hAnsi="Tahoma" w:cs="Tahoma"/>
          <w:sz w:val="20"/>
          <w:szCs w:val="20"/>
        </w:rPr>
      </w:pPr>
    </w:p>
    <w:p w:rsidR="001564A3" w:rsidRDefault="001564A3" w:rsidP="001434BD">
      <w:pPr>
        <w:pStyle w:val="Zkladntext2"/>
        <w:rPr>
          <w:rFonts w:ascii="Tahoma" w:hAnsi="Tahoma" w:cs="Tahoma"/>
          <w:sz w:val="20"/>
          <w:szCs w:val="20"/>
        </w:rPr>
      </w:pPr>
    </w:p>
    <w:p w:rsidR="00C027CE" w:rsidRPr="00C1424B" w:rsidRDefault="00C027CE" w:rsidP="00C027CE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II</w:t>
      </w:r>
      <w:r w:rsidRPr="00C1424B">
        <w:rPr>
          <w:rFonts w:ascii="Tahoma" w:hAnsi="Tahoma" w:cs="Tahoma"/>
          <w:sz w:val="20"/>
          <w:szCs w:val="20"/>
        </w:rPr>
        <w:t>. Doporučuje ZM schválit</w:t>
      </w:r>
    </w:p>
    <w:p w:rsidR="00F60D41" w:rsidRDefault="00C267C8" w:rsidP="00085406">
      <w:pPr>
        <w:rPr>
          <w:rFonts w:ascii="Tahoma" w:hAnsi="Tahoma" w:cs="Tahoma"/>
          <w:sz w:val="20"/>
          <w:szCs w:val="20"/>
        </w:rPr>
      </w:pPr>
      <w:r w:rsidRPr="009011F2">
        <w:rPr>
          <w:rFonts w:ascii="Tahoma" w:hAnsi="Tahoma" w:cs="Tahoma"/>
          <w:sz w:val="20"/>
          <w:szCs w:val="20"/>
        </w:rPr>
        <w:t>p</w:t>
      </w:r>
      <w:r w:rsidR="00F60D41" w:rsidRPr="009011F2">
        <w:rPr>
          <w:rFonts w:ascii="Tahoma" w:hAnsi="Tahoma" w:cs="Tahoma"/>
          <w:sz w:val="20"/>
          <w:szCs w:val="20"/>
        </w:rPr>
        <w:t>oužití rozpočtových</w:t>
      </w:r>
      <w:r w:rsidR="00BB5E1F" w:rsidRPr="009011F2">
        <w:rPr>
          <w:rFonts w:ascii="Tahoma" w:hAnsi="Tahoma" w:cs="Tahoma"/>
          <w:sz w:val="20"/>
          <w:szCs w:val="20"/>
        </w:rPr>
        <w:t xml:space="preserve"> položek u poskytnutých dotací a transferů dle platné rozpočtové skladby</w:t>
      </w:r>
      <w:r w:rsidRPr="009011F2">
        <w:rPr>
          <w:rFonts w:ascii="Tahoma" w:hAnsi="Tahoma" w:cs="Tahoma"/>
          <w:sz w:val="20"/>
          <w:szCs w:val="20"/>
        </w:rPr>
        <w:t>.</w:t>
      </w:r>
    </w:p>
    <w:p w:rsidR="00A44DB6" w:rsidRDefault="00A44DB6" w:rsidP="00085406">
      <w:pPr>
        <w:rPr>
          <w:rFonts w:ascii="Tahoma" w:hAnsi="Tahoma" w:cs="Tahoma"/>
          <w:sz w:val="20"/>
          <w:szCs w:val="20"/>
        </w:rPr>
      </w:pPr>
    </w:p>
    <w:p w:rsidR="00A44DB6" w:rsidRPr="00A44DB6" w:rsidRDefault="00A44DB6" w:rsidP="00A44DB6">
      <w:pPr>
        <w:pStyle w:val="Nadpis2"/>
        <w:tabs>
          <w:tab w:val="left" w:pos="6096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4</w:t>
      </w:r>
      <w:r w:rsidRPr="00A44DB6">
        <w:rPr>
          <w:rFonts w:ascii="Tahoma" w:hAnsi="Tahoma" w:cs="Tahoma"/>
          <w:sz w:val="22"/>
          <w:szCs w:val="22"/>
        </w:rPr>
        <w:t xml:space="preserve">) ZŠ Dukelská - RO č. </w:t>
      </w:r>
      <w:r>
        <w:rPr>
          <w:rFonts w:ascii="Tahoma" w:hAnsi="Tahoma" w:cs="Tahoma"/>
          <w:sz w:val="22"/>
          <w:szCs w:val="22"/>
        </w:rPr>
        <w:t>6</w:t>
      </w:r>
      <w:r w:rsidR="009E0A00">
        <w:rPr>
          <w:rFonts w:ascii="Tahoma" w:hAnsi="Tahoma" w:cs="Tahoma"/>
          <w:sz w:val="22"/>
          <w:szCs w:val="22"/>
        </w:rPr>
        <w:t>6</w:t>
      </w:r>
      <w:r w:rsidRPr="00A44DB6">
        <w:rPr>
          <w:rFonts w:ascii="Tahoma" w:hAnsi="Tahoma" w:cs="Tahoma"/>
          <w:sz w:val="22"/>
          <w:szCs w:val="22"/>
        </w:rPr>
        <w:t>, návratná finanční výpomoc (</w:t>
      </w:r>
      <w:r>
        <w:rPr>
          <w:rFonts w:ascii="Tahoma" w:hAnsi="Tahoma" w:cs="Tahoma"/>
          <w:sz w:val="22"/>
          <w:szCs w:val="22"/>
        </w:rPr>
        <w:t>IROP</w:t>
      </w:r>
      <w:r w:rsidRPr="00A44DB6">
        <w:rPr>
          <w:rFonts w:ascii="Tahoma" w:hAnsi="Tahoma" w:cs="Tahoma"/>
          <w:sz w:val="22"/>
          <w:szCs w:val="22"/>
        </w:rPr>
        <w:t>)</w:t>
      </w:r>
    </w:p>
    <w:p w:rsidR="001564A3" w:rsidRPr="009E0A00" w:rsidRDefault="001564A3" w:rsidP="00A44DB6">
      <w:pPr>
        <w:jc w:val="both"/>
        <w:rPr>
          <w:rFonts w:ascii="Tahoma" w:hAnsi="Tahoma" w:cs="Tahoma"/>
          <w:sz w:val="20"/>
          <w:szCs w:val="20"/>
        </w:rPr>
      </w:pPr>
    </w:p>
    <w:p w:rsidR="00A44DB6" w:rsidRPr="009E0A00" w:rsidRDefault="00A44DB6" w:rsidP="00A44DB6">
      <w:pPr>
        <w:rPr>
          <w:rFonts w:ascii="Tahoma" w:hAnsi="Tahoma" w:cs="Tahoma"/>
          <w:b/>
          <w:bCs/>
          <w:sz w:val="20"/>
          <w:szCs w:val="20"/>
        </w:rPr>
      </w:pPr>
      <w:r w:rsidRPr="009E0A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E0205" w:rsidRDefault="008E0205" w:rsidP="008E0205">
      <w:pPr>
        <w:rPr>
          <w:rFonts w:ascii="Tahoma" w:hAnsi="Tahoma" w:cs="Tahoma"/>
          <w:sz w:val="20"/>
          <w:szCs w:val="20"/>
        </w:rPr>
      </w:pPr>
      <w:r w:rsidRPr="009E0A00">
        <w:rPr>
          <w:rFonts w:ascii="Tahoma" w:hAnsi="Tahoma" w:cs="Tahoma"/>
          <w:sz w:val="20"/>
          <w:szCs w:val="20"/>
        </w:rPr>
        <w:t>RM po projednání</w:t>
      </w:r>
    </w:p>
    <w:p w:rsidR="001564A3" w:rsidRPr="009E0A00" w:rsidRDefault="001564A3" w:rsidP="008E0205">
      <w:pPr>
        <w:rPr>
          <w:rFonts w:ascii="Tahoma" w:hAnsi="Tahoma" w:cs="Tahoma"/>
          <w:sz w:val="20"/>
          <w:szCs w:val="20"/>
        </w:rPr>
      </w:pPr>
    </w:p>
    <w:p w:rsidR="008E0205" w:rsidRPr="00C1424B" w:rsidRDefault="008E0205" w:rsidP="008E0205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I. Doporučuje ZM schválit</w:t>
      </w:r>
    </w:p>
    <w:p w:rsidR="00A44DB6" w:rsidRPr="00145661" w:rsidRDefault="00A44DB6" w:rsidP="00A44DB6">
      <w:pPr>
        <w:pStyle w:val="Zkladntext2"/>
        <w:rPr>
          <w:rFonts w:ascii="Tahoma" w:hAnsi="Tahoma" w:cs="Tahoma"/>
          <w:sz w:val="20"/>
          <w:szCs w:val="20"/>
        </w:rPr>
      </w:pPr>
      <w:r w:rsidRPr="00145661">
        <w:rPr>
          <w:rFonts w:ascii="Tahoma" w:hAnsi="Tahoma" w:cs="Tahoma"/>
          <w:sz w:val="20"/>
          <w:szCs w:val="20"/>
        </w:rPr>
        <w:t xml:space="preserve">RO  č. </w:t>
      </w:r>
      <w:r w:rsidR="00145661">
        <w:rPr>
          <w:rFonts w:ascii="Tahoma" w:hAnsi="Tahoma" w:cs="Tahoma"/>
          <w:sz w:val="20"/>
          <w:szCs w:val="20"/>
        </w:rPr>
        <w:t>6</w:t>
      </w:r>
      <w:r w:rsidR="009E0A00">
        <w:rPr>
          <w:rFonts w:ascii="Tahoma" w:hAnsi="Tahoma" w:cs="Tahoma"/>
          <w:sz w:val="20"/>
          <w:szCs w:val="20"/>
        </w:rPr>
        <w:t>6</w:t>
      </w:r>
      <w:r w:rsidRPr="00145661">
        <w:rPr>
          <w:rFonts w:ascii="Tahoma" w:hAnsi="Tahoma" w:cs="Tahoma"/>
          <w:sz w:val="20"/>
          <w:szCs w:val="20"/>
        </w:rPr>
        <w:t xml:space="preserve">  ve výši  </w:t>
      </w:r>
      <w:r w:rsidR="00145661">
        <w:rPr>
          <w:rFonts w:ascii="Tahoma" w:hAnsi="Tahoma" w:cs="Tahoma"/>
          <w:sz w:val="20"/>
          <w:szCs w:val="20"/>
        </w:rPr>
        <w:t>950</w:t>
      </w:r>
      <w:r w:rsidRPr="00145661">
        <w:rPr>
          <w:rFonts w:ascii="Tahoma" w:hAnsi="Tahoma" w:cs="Tahoma"/>
          <w:sz w:val="20"/>
          <w:szCs w:val="20"/>
        </w:rPr>
        <w:t>.000,00 Kč</w:t>
      </w:r>
    </w:p>
    <w:p w:rsidR="00A44DB6" w:rsidRPr="00145661" w:rsidRDefault="00A44DB6" w:rsidP="00A44DB6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145661">
        <w:rPr>
          <w:rFonts w:ascii="Tahoma" w:hAnsi="Tahoma" w:cs="Tahoma"/>
          <w:sz w:val="20"/>
          <w:szCs w:val="20"/>
        </w:rPr>
        <w:t xml:space="preserve">Poskytnutí finančních prostředků formou návratné finanční výpomoci příspěvkové organizaci Základní škola Strakonice, Dukelská na předfinancování projektu „Zvyšování kvality a dostupnosti infrastruktury pro vzdělávání v ZŠ Dukelská </w:t>
      </w:r>
      <w:r w:rsidR="00145661">
        <w:rPr>
          <w:rFonts w:ascii="Tahoma" w:hAnsi="Tahoma" w:cs="Tahoma"/>
          <w:sz w:val="20"/>
          <w:szCs w:val="20"/>
        </w:rPr>
        <w:t>I</w:t>
      </w:r>
      <w:r w:rsidRPr="00145661">
        <w:rPr>
          <w:rFonts w:ascii="Tahoma" w:hAnsi="Tahoma" w:cs="Tahoma"/>
          <w:sz w:val="20"/>
          <w:szCs w:val="20"/>
        </w:rPr>
        <w:t xml:space="preserve">II“ ve výši </w:t>
      </w:r>
      <w:r w:rsidR="00145661">
        <w:rPr>
          <w:rFonts w:ascii="Tahoma" w:hAnsi="Tahoma" w:cs="Tahoma"/>
          <w:sz w:val="20"/>
          <w:szCs w:val="20"/>
        </w:rPr>
        <w:t>schválené dotace</w:t>
      </w:r>
      <w:r w:rsidR="009E0A00">
        <w:rPr>
          <w:rFonts w:ascii="Tahoma" w:hAnsi="Tahoma" w:cs="Tahoma"/>
          <w:sz w:val="20"/>
          <w:szCs w:val="20"/>
        </w:rPr>
        <w:t xml:space="preserve"> z IROP</w:t>
      </w:r>
      <w:r w:rsidR="00145661">
        <w:rPr>
          <w:rFonts w:ascii="Tahoma" w:hAnsi="Tahoma" w:cs="Tahoma"/>
          <w:sz w:val="20"/>
          <w:szCs w:val="20"/>
        </w:rPr>
        <w:t xml:space="preserve">. </w:t>
      </w:r>
      <w:r w:rsidRPr="00145661">
        <w:rPr>
          <w:rFonts w:ascii="Tahoma" w:hAnsi="Tahoma" w:cs="Tahoma"/>
          <w:sz w:val="20"/>
          <w:szCs w:val="20"/>
        </w:rPr>
        <w:t xml:space="preserve">Rozpočtové opatření bude kryto </w:t>
      </w:r>
      <w:r w:rsidR="00145661">
        <w:rPr>
          <w:rFonts w:ascii="Tahoma" w:hAnsi="Tahoma" w:cs="Tahoma"/>
          <w:sz w:val="20"/>
          <w:szCs w:val="20"/>
        </w:rPr>
        <w:t>použitím prostředků minulých let</w:t>
      </w:r>
      <w:r w:rsidRPr="00145661">
        <w:rPr>
          <w:rFonts w:ascii="Tahoma" w:hAnsi="Tahoma" w:cs="Tahoma"/>
          <w:sz w:val="20"/>
          <w:szCs w:val="20"/>
        </w:rPr>
        <w:t xml:space="preserve">.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126"/>
        <w:gridCol w:w="2410"/>
        <w:gridCol w:w="1701"/>
      </w:tblGrid>
      <w:tr w:rsidR="00A44DB6" w:rsidRPr="00145661" w:rsidTr="00A44DB6">
        <w:tc>
          <w:tcPr>
            <w:tcW w:w="2694" w:type="dxa"/>
          </w:tcPr>
          <w:p w:rsidR="00A44DB6" w:rsidRPr="00145661" w:rsidRDefault="00A44DB6" w:rsidP="00A44DB6">
            <w:pPr>
              <w:ind w:left="-113" w:firstLine="8"/>
              <w:rPr>
                <w:rFonts w:ascii="Tahoma" w:hAnsi="Tahoma" w:cs="Tahoma"/>
                <w:sz w:val="20"/>
                <w:szCs w:val="20"/>
              </w:rPr>
            </w:pPr>
            <w:r w:rsidRPr="00145661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2126" w:type="dxa"/>
          </w:tcPr>
          <w:p w:rsidR="00A44DB6" w:rsidRPr="00145661" w:rsidRDefault="00A44DB6" w:rsidP="00A44DB6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145661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410" w:type="dxa"/>
          </w:tcPr>
          <w:p w:rsidR="00A44DB6" w:rsidRPr="00145661" w:rsidRDefault="00A44DB6" w:rsidP="0014566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145661">
              <w:rPr>
                <w:rFonts w:ascii="Tahoma" w:hAnsi="Tahoma" w:cs="Tahoma"/>
                <w:sz w:val="20"/>
                <w:szCs w:val="20"/>
              </w:rPr>
              <w:t xml:space="preserve">1321 </w:t>
            </w:r>
            <w:r w:rsidR="00145661">
              <w:rPr>
                <w:rFonts w:ascii="Tahoma" w:hAnsi="Tahoma" w:cs="Tahoma"/>
                <w:sz w:val="20"/>
                <w:szCs w:val="20"/>
              </w:rPr>
              <w:t>–</w:t>
            </w:r>
            <w:r w:rsidRPr="00145661">
              <w:rPr>
                <w:rFonts w:ascii="Tahoma" w:hAnsi="Tahoma" w:cs="Tahoma"/>
                <w:sz w:val="20"/>
                <w:szCs w:val="20"/>
              </w:rPr>
              <w:t xml:space="preserve"> 3113</w:t>
            </w:r>
            <w:r w:rsidR="00145661">
              <w:rPr>
                <w:rFonts w:ascii="Tahoma" w:hAnsi="Tahoma" w:cs="Tahoma"/>
                <w:sz w:val="20"/>
                <w:szCs w:val="20"/>
              </w:rPr>
              <w:t xml:space="preserve"> -</w:t>
            </w:r>
            <w:r w:rsidRPr="0014566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45661">
              <w:rPr>
                <w:rFonts w:ascii="Tahoma" w:hAnsi="Tahoma" w:cs="Tahoma"/>
                <w:sz w:val="20"/>
                <w:szCs w:val="20"/>
              </w:rPr>
              <w:t>6451</w:t>
            </w:r>
          </w:p>
        </w:tc>
        <w:tc>
          <w:tcPr>
            <w:tcW w:w="1701" w:type="dxa"/>
          </w:tcPr>
          <w:p w:rsidR="00A44DB6" w:rsidRPr="00145661" w:rsidRDefault="00A44DB6" w:rsidP="00A44D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5661" w:rsidRPr="00145661" w:rsidTr="00A44DB6">
        <w:tc>
          <w:tcPr>
            <w:tcW w:w="2694" w:type="dxa"/>
          </w:tcPr>
          <w:p w:rsidR="00145661" w:rsidRPr="00145661" w:rsidRDefault="00145661" w:rsidP="001456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:rsidR="00145661" w:rsidRPr="00C1424B" w:rsidRDefault="00145661" w:rsidP="0014566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410" w:type="dxa"/>
          </w:tcPr>
          <w:p w:rsidR="00145661" w:rsidRPr="00C1424B" w:rsidRDefault="00145661" w:rsidP="0014566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701" w:type="dxa"/>
          </w:tcPr>
          <w:p w:rsidR="00145661" w:rsidRPr="00145661" w:rsidRDefault="00145661" w:rsidP="0014566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A44DB6" w:rsidRPr="00A44DB6" w:rsidRDefault="00A44DB6" w:rsidP="00A44DB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A44DB6" w:rsidRPr="00145661" w:rsidRDefault="00A44DB6" w:rsidP="009E0A00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145661">
        <w:rPr>
          <w:rFonts w:ascii="Tahoma" w:hAnsi="Tahoma" w:cs="Tahoma"/>
          <w:sz w:val="20"/>
          <w:szCs w:val="20"/>
        </w:rPr>
        <w:t xml:space="preserve">II. </w:t>
      </w:r>
      <w:r w:rsidR="009E0A00">
        <w:rPr>
          <w:rFonts w:ascii="Tahoma" w:hAnsi="Tahoma" w:cs="Tahoma"/>
          <w:sz w:val="20"/>
          <w:szCs w:val="20"/>
        </w:rPr>
        <w:t>Doporučuje ZM schválit</w:t>
      </w:r>
    </w:p>
    <w:p w:rsidR="00A44DB6" w:rsidRPr="00145661" w:rsidRDefault="00A44DB6" w:rsidP="009E0A00">
      <w:pPr>
        <w:jc w:val="both"/>
        <w:rPr>
          <w:rFonts w:ascii="Tahoma" w:hAnsi="Tahoma" w:cs="Tahoma"/>
          <w:b/>
          <w:sz w:val="20"/>
          <w:szCs w:val="20"/>
        </w:rPr>
      </w:pPr>
      <w:r w:rsidRPr="00145661">
        <w:rPr>
          <w:rFonts w:ascii="Tahoma" w:hAnsi="Tahoma" w:cs="Tahoma"/>
          <w:bCs/>
          <w:sz w:val="20"/>
          <w:szCs w:val="20"/>
        </w:rPr>
        <w:t>poskytnutí návratné finanční výpomoci příspěvkové organizaci Základní škola</w:t>
      </w:r>
      <w:r w:rsidRPr="00145661">
        <w:rPr>
          <w:rFonts w:ascii="Tahoma" w:hAnsi="Tahoma" w:cs="Tahoma"/>
          <w:sz w:val="20"/>
          <w:szCs w:val="20"/>
        </w:rPr>
        <w:t xml:space="preserve"> Strakonice, Dukelská 166, IČO 47255838 na předfinancování a spolufinancování projektu „Zvyšování kvality a dostupnosti infrastruktury pro vzdělávání v ZŠ Dukelská </w:t>
      </w:r>
      <w:r w:rsidR="009E0A00">
        <w:rPr>
          <w:rFonts w:ascii="Tahoma" w:hAnsi="Tahoma" w:cs="Tahoma"/>
          <w:sz w:val="20"/>
          <w:szCs w:val="20"/>
        </w:rPr>
        <w:t>I</w:t>
      </w:r>
      <w:r w:rsidRPr="00145661">
        <w:rPr>
          <w:rFonts w:ascii="Tahoma" w:hAnsi="Tahoma" w:cs="Tahoma"/>
          <w:sz w:val="20"/>
          <w:szCs w:val="20"/>
        </w:rPr>
        <w:t xml:space="preserve">II“ z IROP ve výši </w:t>
      </w:r>
      <w:r w:rsidR="009E0A00">
        <w:rPr>
          <w:rFonts w:ascii="Tahoma" w:hAnsi="Tahoma" w:cs="Tahoma"/>
          <w:sz w:val="20"/>
          <w:szCs w:val="20"/>
        </w:rPr>
        <w:t>95</w:t>
      </w:r>
      <w:r w:rsidRPr="00145661">
        <w:rPr>
          <w:rFonts w:ascii="Tahoma" w:hAnsi="Tahoma" w:cs="Tahoma"/>
          <w:sz w:val="20"/>
          <w:szCs w:val="20"/>
        </w:rPr>
        <w:t>0.000,00 Kč.</w:t>
      </w:r>
    </w:p>
    <w:p w:rsidR="00A44DB6" w:rsidRPr="00145661" w:rsidRDefault="00A44DB6" w:rsidP="009E0A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44DB6" w:rsidRPr="00145661" w:rsidRDefault="00A44DB6" w:rsidP="009E0A00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145661">
        <w:rPr>
          <w:rFonts w:ascii="Tahoma" w:hAnsi="Tahoma" w:cs="Tahoma"/>
          <w:sz w:val="20"/>
          <w:szCs w:val="20"/>
        </w:rPr>
        <w:t xml:space="preserve">III. </w:t>
      </w:r>
      <w:r w:rsidR="009E0A00">
        <w:rPr>
          <w:rFonts w:ascii="Tahoma" w:hAnsi="Tahoma" w:cs="Tahoma"/>
          <w:sz w:val="20"/>
          <w:szCs w:val="20"/>
        </w:rPr>
        <w:t>Doporučuje ZM schválit</w:t>
      </w:r>
    </w:p>
    <w:p w:rsidR="00A44DB6" w:rsidRPr="00145661" w:rsidRDefault="00A44DB6" w:rsidP="009E0A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45661">
        <w:rPr>
          <w:rFonts w:ascii="Tahoma" w:hAnsi="Tahoma" w:cs="Tahoma"/>
          <w:sz w:val="20"/>
          <w:szCs w:val="20"/>
        </w:rPr>
        <w:t>uzavření Smlouvy o poskytnutí návratné finanční výpomoci mezi městem Strakonice jako poskytovatelem a Základní školou Strakonice, Dukelská 166, IČO 47255838, se sídlem Strakonice, Dukelská 166 jako příjemcem v předloženém znění.</w:t>
      </w:r>
    </w:p>
    <w:p w:rsidR="00A44DB6" w:rsidRPr="00145661" w:rsidRDefault="00A44DB6" w:rsidP="009E0A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44DB6" w:rsidRPr="00145661" w:rsidRDefault="00A44DB6" w:rsidP="009E0A00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145661">
        <w:rPr>
          <w:rFonts w:ascii="Tahoma" w:hAnsi="Tahoma" w:cs="Tahoma"/>
          <w:sz w:val="20"/>
          <w:szCs w:val="20"/>
        </w:rPr>
        <w:t xml:space="preserve">IV. </w:t>
      </w:r>
      <w:r w:rsidR="009E0A00">
        <w:rPr>
          <w:rFonts w:ascii="Tahoma" w:hAnsi="Tahoma" w:cs="Tahoma"/>
          <w:sz w:val="20"/>
          <w:szCs w:val="20"/>
        </w:rPr>
        <w:t>Doporučuje ZM pověřit</w:t>
      </w:r>
    </w:p>
    <w:p w:rsidR="00A44DB6" w:rsidRPr="00145661" w:rsidRDefault="00A44DB6" w:rsidP="009E0A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45661">
        <w:rPr>
          <w:rFonts w:ascii="Tahoma" w:hAnsi="Tahoma" w:cs="Tahoma"/>
          <w:sz w:val="20"/>
          <w:szCs w:val="20"/>
        </w:rPr>
        <w:t xml:space="preserve">starostu města podpisem </w:t>
      </w:r>
      <w:r w:rsidR="001564A3">
        <w:rPr>
          <w:rFonts w:ascii="Tahoma" w:hAnsi="Tahoma" w:cs="Tahoma"/>
          <w:sz w:val="20"/>
          <w:szCs w:val="20"/>
        </w:rPr>
        <w:t>předmětné</w:t>
      </w:r>
      <w:r w:rsidRPr="00145661">
        <w:rPr>
          <w:rFonts w:ascii="Tahoma" w:hAnsi="Tahoma" w:cs="Tahoma"/>
          <w:sz w:val="20"/>
          <w:szCs w:val="20"/>
        </w:rPr>
        <w:t xml:space="preserve"> Smlouvy o poskytnutí návratné finanční výpomoci</w:t>
      </w:r>
      <w:r w:rsidR="001564A3">
        <w:rPr>
          <w:rFonts w:ascii="Tahoma" w:hAnsi="Tahoma" w:cs="Tahoma"/>
          <w:sz w:val="20"/>
          <w:szCs w:val="20"/>
        </w:rPr>
        <w:t>.</w:t>
      </w:r>
      <w:r w:rsidRPr="00145661">
        <w:rPr>
          <w:rFonts w:ascii="Tahoma" w:hAnsi="Tahoma" w:cs="Tahoma"/>
          <w:sz w:val="20"/>
          <w:szCs w:val="20"/>
        </w:rPr>
        <w:t xml:space="preserve"> </w:t>
      </w:r>
    </w:p>
    <w:p w:rsidR="00A44DB6" w:rsidRPr="00145661" w:rsidRDefault="00A44DB6" w:rsidP="009E0A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0D41" w:rsidRPr="00145661" w:rsidRDefault="00F60D41" w:rsidP="00085406">
      <w:pPr>
        <w:rPr>
          <w:rFonts w:ascii="Tahoma" w:hAnsi="Tahoma" w:cs="Tahoma"/>
          <w:sz w:val="20"/>
          <w:szCs w:val="20"/>
        </w:rPr>
      </w:pPr>
    </w:p>
    <w:p w:rsidR="00F60D41" w:rsidRPr="00145661" w:rsidRDefault="00F60D41" w:rsidP="00085406">
      <w:pPr>
        <w:rPr>
          <w:rFonts w:ascii="Tahoma" w:hAnsi="Tahoma" w:cs="Tahoma"/>
          <w:sz w:val="20"/>
          <w:szCs w:val="20"/>
        </w:rPr>
      </w:pPr>
    </w:p>
    <w:p w:rsidR="00F31F07" w:rsidRPr="00F31F07" w:rsidRDefault="00F31F07" w:rsidP="00F31F07">
      <w:pPr>
        <w:tabs>
          <w:tab w:val="left" w:pos="930"/>
        </w:tabs>
        <w:jc w:val="both"/>
        <w:rPr>
          <w:rFonts w:ascii="Tahoma" w:hAnsi="Tahoma" w:cs="Tahoma"/>
        </w:rPr>
      </w:pPr>
    </w:p>
    <w:p w:rsidR="00ED4C2A" w:rsidRPr="00F31F07" w:rsidRDefault="00B63FDF" w:rsidP="00ED4C2A">
      <w:pPr>
        <w:pStyle w:val="Nadpis2"/>
        <w:rPr>
          <w:rFonts w:ascii="Tahoma" w:hAnsi="Tahoma" w:cs="Tahoma"/>
          <w:sz w:val="24"/>
        </w:rPr>
      </w:pPr>
      <w:r w:rsidRPr="00F31F07">
        <w:rPr>
          <w:rFonts w:ascii="Tahoma" w:hAnsi="Tahoma" w:cs="Tahoma"/>
          <w:sz w:val="24"/>
        </w:rPr>
        <w:lastRenderedPageBreak/>
        <w:t>5</w:t>
      </w:r>
      <w:r w:rsidR="00ED4C2A" w:rsidRPr="00F31F07">
        <w:rPr>
          <w:rFonts w:ascii="Tahoma" w:hAnsi="Tahoma" w:cs="Tahoma"/>
          <w:sz w:val="24"/>
        </w:rPr>
        <w:t xml:space="preserve">) Finanční výbor – Zápis č. </w:t>
      </w:r>
      <w:r w:rsidR="009E0A00">
        <w:rPr>
          <w:rFonts w:ascii="Tahoma" w:hAnsi="Tahoma" w:cs="Tahoma"/>
          <w:sz w:val="24"/>
        </w:rPr>
        <w:t>1</w:t>
      </w:r>
      <w:r w:rsidR="00ED4C2A" w:rsidRPr="00F31F07">
        <w:rPr>
          <w:rFonts w:ascii="Tahoma" w:hAnsi="Tahoma" w:cs="Tahoma"/>
          <w:sz w:val="24"/>
        </w:rPr>
        <w:t>/20</w:t>
      </w:r>
      <w:r w:rsidR="00330DA7" w:rsidRPr="00F31F07">
        <w:rPr>
          <w:rFonts w:ascii="Tahoma" w:hAnsi="Tahoma" w:cs="Tahoma"/>
          <w:sz w:val="24"/>
        </w:rPr>
        <w:t>2</w:t>
      </w:r>
      <w:r w:rsidR="009E0A00">
        <w:rPr>
          <w:rFonts w:ascii="Tahoma" w:hAnsi="Tahoma" w:cs="Tahoma"/>
          <w:sz w:val="24"/>
        </w:rPr>
        <w:t>2</w:t>
      </w:r>
      <w:r w:rsidR="00ED4C2A" w:rsidRPr="00F31F07">
        <w:rPr>
          <w:rFonts w:ascii="Tahoma" w:hAnsi="Tahoma" w:cs="Tahoma"/>
          <w:sz w:val="24"/>
        </w:rPr>
        <w:t xml:space="preserve"> ze dne </w:t>
      </w:r>
      <w:proofErr w:type="gramStart"/>
      <w:r w:rsidR="009E0A00">
        <w:rPr>
          <w:rFonts w:ascii="Tahoma" w:hAnsi="Tahoma" w:cs="Tahoma"/>
          <w:sz w:val="24"/>
        </w:rPr>
        <w:t>25</w:t>
      </w:r>
      <w:r w:rsidR="00ED4C2A" w:rsidRPr="00F31F07">
        <w:rPr>
          <w:rFonts w:ascii="Tahoma" w:hAnsi="Tahoma" w:cs="Tahoma"/>
          <w:sz w:val="24"/>
        </w:rPr>
        <w:t>.0</w:t>
      </w:r>
      <w:r w:rsidR="00330DA7" w:rsidRPr="00F31F07">
        <w:rPr>
          <w:rFonts w:ascii="Tahoma" w:hAnsi="Tahoma" w:cs="Tahoma"/>
          <w:sz w:val="24"/>
        </w:rPr>
        <w:t>5</w:t>
      </w:r>
      <w:r w:rsidR="00ED4C2A" w:rsidRPr="00F31F07">
        <w:rPr>
          <w:rFonts w:ascii="Tahoma" w:hAnsi="Tahoma" w:cs="Tahoma"/>
          <w:sz w:val="24"/>
        </w:rPr>
        <w:t>.20</w:t>
      </w:r>
      <w:r w:rsidR="00330DA7" w:rsidRPr="00F31F07">
        <w:rPr>
          <w:rFonts w:ascii="Tahoma" w:hAnsi="Tahoma" w:cs="Tahoma"/>
          <w:sz w:val="24"/>
        </w:rPr>
        <w:t>2</w:t>
      </w:r>
      <w:r w:rsidR="009E0A00">
        <w:rPr>
          <w:rFonts w:ascii="Tahoma" w:hAnsi="Tahoma" w:cs="Tahoma"/>
          <w:sz w:val="24"/>
        </w:rPr>
        <w:t>2</w:t>
      </w:r>
      <w:proofErr w:type="gramEnd"/>
      <w:r w:rsidR="00ED4C2A" w:rsidRPr="00F31F07">
        <w:rPr>
          <w:rFonts w:ascii="Tahoma" w:hAnsi="Tahoma" w:cs="Tahoma"/>
          <w:sz w:val="24"/>
        </w:rPr>
        <w:t xml:space="preserve"> </w:t>
      </w:r>
    </w:p>
    <w:p w:rsidR="00C57E77" w:rsidRPr="004D31E3" w:rsidRDefault="00C57E77" w:rsidP="00C57E77">
      <w:pPr>
        <w:rPr>
          <w:rFonts w:ascii="Tahoma" w:hAnsi="Tahoma" w:cs="Tahoma"/>
          <w:sz w:val="20"/>
          <w:szCs w:val="20"/>
        </w:rPr>
      </w:pPr>
    </w:p>
    <w:p w:rsidR="00C57E77" w:rsidRPr="004D31E3" w:rsidRDefault="00C57E77" w:rsidP="00C57E77">
      <w:pPr>
        <w:rPr>
          <w:rFonts w:ascii="Tahoma" w:hAnsi="Tahoma" w:cs="Tahoma"/>
          <w:sz w:val="20"/>
          <w:szCs w:val="20"/>
        </w:rPr>
      </w:pPr>
    </w:p>
    <w:p w:rsidR="00C57E77" w:rsidRPr="004D31E3" w:rsidRDefault="00C57E77" w:rsidP="00C57E77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4D31E3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C57E77" w:rsidRPr="004D31E3" w:rsidRDefault="00C57E77" w:rsidP="00C57E77">
      <w:pPr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>R</w:t>
      </w:r>
      <w:r w:rsidR="00330DA7" w:rsidRPr="004D31E3">
        <w:rPr>
          <w:rFonts w:ascii="Tahoma" w:hAnsi="Tahoma" w:cs="Tahoma"/>
          <w:sz w:val="20"/>
          <w:szCs w:val="20"/>
        </w:rPr>
        <w:t>ada města po</w:t>
      </w:r>
      <w:r w:rsidRPr="004D31E3">
        <w:rPr>
          <w:rFonts w:ascii="Tahoma" w:hAnsi="Tahoma" w:cs="Tahoma"/>
          <w:sz w:val="20"/>
          <w:szCs w:val="20"/>
        </w:rPr>
        <w:t xml:space="preserve"> projednání</w:t>
      </w:r>
    </w:p>
    <w:p w:rsidR="00C57E77" w:rsidRPr="004D31E3" w:rsidRDefault="00C57E77" w:rsidP="00C57E77">
      <w:pPr>
        <w:rPr>
          <w:rFonts w:ascii="Tahoma" w:hAnsi="Tahoma" w:cs="Tahoma"/>
          <w:sz w:val="20"/>
          <w:szCs w:val="20"/>
        </w:rPr>
      </w:pPr>
    </w:p>
    <w:p w:rsidR="00C57E77" w:rsidRPr="004D31E3" w:rsidRDefault="00C57E77" w:rsidP="00C57E77">
      <w:pPr>
        <w:pStyle w:val="Nadpis3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I. </w:t>
      </w:r>
      <w:r w:rsidR="002C4339">
        <w:rPr>
          <w:rFonts w:ascii="Tahoma" w:hAnsi="Tahoma" w:cs="Tahoma"/>
          <w:sz w:val="20"/>
          <w:szCs w:val="20"/>
        </w:rPr>
        <w:t>D</w:t>
      </w:r>
      <w:r w:rsidRPr="004D31E3">
        <w:rPr>
          <w:rFonts w:ascii="Tahoma" w:hAnsi="Tahoma" w:cs="Tahoma"/>
          <w:sz w:val="20"/>
          <w:szCs w:val="20"/>
        </w:rPr>
        <w:t>oporučuje ZM</w:t>
      </w:r>
    </w:p>
    <w:p w:rsidR="00C57E77" w:rsidRPr="004D31E3" w:rsidRDefault="00C57E77" w:rsidP="00C57E77">
      <w:pPr>
        <w:rPr>
          <w:rFonts w:ascii="Tahoma" w:eastAsia="MS Mincho" w:hAnsi="Tahoma" w:cs="Tahoma"/>
          <w:sz w:val="20"/>
          <w:szCs w:val="20"/>
        </w:rPr>
      </w:pPr>
      <w:r w:rsidRPr="004D31E3">
        <w:rPr>
          <w:rFonts w:ascii="Tahoma" w:eastAsia="MS Mincho" w:hAnsi="Tahoma" w:cs="Tahoma"/>
          <w:sz w:val="20"/>
          <w:szCs w:val="20"/>
        </w:rPr>
        <w:t xml:space="preserve">vzít na vědomí Zápis z jednání finančního výboru č. </w:t>
      </w:r>
      <w:r w:rsidR="009E0A00">
        <w:rPr>
          <w:rFonts w:ascii="Tahoma" w:eastAsia="MS Mincho" w:hAnsi="Tahoma" w:cs="Tahoma"/>
          <w:sz w:val="20"/>
          <w:szCs w:val="20"/>
        </w:rPr>
        <w:t>1</w:t>
      </w:r>
      <w:r w:rsidRPr="004D31E3">
        <w:rPr>
          <w:rFonts w:ascii="Tahoma" w:eastAsia="MS Mincho" w:hAnsi="Tahoma" w:cs="Tahoma"/>
          <w:sz w:val="20"/>
          <w:szCs w:val="20"/>
        </w:rPr>
        <w:t>/20</w:t>
      </w:r>
      <w:r w:rsidR="00330DA7" w:rsidRPr="004D31E3">
        <w:rPr>
          <w:rFonts w:ascii="Tahoma" w:eastAsia="MS Mincho" w:hAnsi="Tahoma" w:cs="Tahoma"/>
          <w:sz w:val="20"/>
          <w:szCs w:val="20"/>
        </w:rPr>
        <w:t>2</w:t>
      </w:r>
      <w:r w:rsidR="009E0A00">
        <w:rPr>
          <w:rFonts w:ascii="Tahoma" w:eastAsia="MS Mincho" w:hAnsi="Tahoma" w:cs="Tahoma"/>
          <w:sz w:val="20"/>
          <w:szCs w:val="20"/>
        </w:rPr>
        <w:t>2</w:t>
      </w:r>
      <w:r w:rsidRPr="004D31E3">
        <w:rPr>
          <w:rFonts w:ascii="Tahoma" w:eastAsia="MS Mincho" w:hAnsi="Tahoma" w:cs="Tahoma"/>
          <w:sz w:val="20"/>
          <w:szCs w:val="20"/>
        </w:rPr>
        <w:t xml:space="preserve"> ze dne </w:t>
      </w:r>
      <w:proofErr w:type="gramStart"/>
      <w:r w:rsidR="009E0A00">
        <w:rPr>
          <w:rFonts w:ascii="Tahoma" w:eastAsia="MS Mincho" w:hAnsi="Tahoma" w:cs="Tahoma"/>
          <w:sz w:val="20"/>
          <w:szCs w:val="20"/>
        </w:rPr>
        <w:t>25</w:t>
      </w:r>
      <w:r w:rsidR="00ED4C2A" w:rsidRPr="004D31E3">
        <w:rPr>
          <w:rFonts w:ascii="Tahoma" w:eastAsia="MS Mincho" w:hAnsi="Tahoma" w:cs="Tahoma"/>
          <w:sz w:val="20"/>
          <w:szCs w:val="20"/>
        </w:rPr>
        <w:t>.0</w:t>
      </w:r>
      <w:r w:rsidR="00330DA7" w:rsidRPr="004D31E3">
        <w:rPr>
          <w:rFonts w:ascii="Tahoma" w:eastAsia="MS Mincho" w:hAnsi="Tahoma" w:cs="Tahoma"/>
          <w:sz w:val="20"/>
          <w:szCs w:val="20"/>
        </w:rPr>
        <w:t>5</w:t>
      </w:r>
      <w:r w:rsidR="00ED4C2A" w:rsidRPr="004D31E3">
        <w:rPr>
          <w:rFonts w:ascii="Tahoma" w:eastAsia="MS Mincho" w:hAnsi="Tahoma" w:cs="Tahoma"/>
          <w:sz w:val="20"/>
          <w:szCs w:val="20"/>
        </w:rPr>
        <w:t>.20</w:t>
      </w:r>
      <w:r w:rsidR="00330DA7" w:rsidRPr="004D31E3">
        <w:rPr>
          <w:rFonts w:ascii="Tahoma" w:eastAsia="MS Mincho" w:hAnsi="Tahoma" w:cs="Tahoma"/>
          <w:sz w:val="20"/>
          <w:szCs w:val="20"/>
        </w:rPr>
        <w:t>2</w:t>
      </w:r>
      <w:r w:rsidR="009E0A00">
        <w:rPr>
          <w:rFonts w:ascii="Tahoma" w:eastAsia="MS Mincho" w:hAnsi="Tahoma" w:cs="Tahoma"/>
          <w:sz w:val="20"/>
          <w:szCs w:val="20"/>
        </w:rPr>
        <w:t>2</w:t>
      </w:r>
      <w:proofErr w:type="gramEnd"/>
      <w:r w:rsidRPr="004D31E3">
        <w:rPr>
          <w:rFonts w:ascii="Tahoma" w:eastAsia="MS Mincho" w:hAnsi="Tahoma" w:cs="Tahoma"/>
          <w:sz w:val="20"/>
          <w:szCs w:val="20"/>
        </w:rPr>
        <w:t>.</w:t>
      </w:r>
    </w:p>
    <w:p w:rsidR="00C57E77" w:rsidRDefault="00C57E77" w:rsidP="00C57E77">
      <w:pPr>
        <w:rPr>
          <w:rFonts w:ascii="Tahoma" w:hAnsi="Tahoma" w:cs="Tahoma"/>
          <w:i/>
          <w:iCs/>
          <w:sz w:val="20"/>
          <w:szCs w:val="20"/>
        </w:rPr>
      </w:pPr>
      <w:bookmarkStart w:id="0" w:name="_GoBack"/>
      <w:bookmarkEnd w:id="0"/>
    </w:p>
    <w:sectPr w:rsidR="00C57E77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3"/>
  </w:num>
  <w:num w:numId="5">
    <w:abstractNumId w:val="1"/>
  </w:num>
  <w:num w:numId="6">
    <w:abstractNumId w:val="16"/>
  </w:num>
  <w:num w:numId="7">
    <w:abstractNumId w:val="9"/>
  </w:num>
  <w:num w:numId="8">
    <w:abstractNumId w:val="14"/>
  </w:num>
  <w:num w:numId="9">
    <w:abstractNumId w:val="5"/>
  </w:num>
  <w:num w:numId="10">
    <w:abstractNumId w:val="11"/>
  </w:num>
  <w:num w:numId="11">
    <w:abstractNumId w:val="15"/>
  </w:num>
  <w:num w:numId="12">
    <w:abstractNumId w:val="12"/>
  </w:num>
  <w:num w:numId="13">
    <w:abstractNumId w:val="2"/>
  </w:num>
  <w:num w:numId="14">
    <w:abstractNumId w:val="0"/>
  </w:num>
  <w:num w:numId="15">
    <w:abstractNumId w:val="6"/>
  </w:num>
  <w:num w:numId="16">
    <w:abstractNumId w:val="8"/>
  </w:num>
  <w:num w:numId="17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079B7"/>
    <w:rsid w:val="00016BE3"/>
    <w:rsid w:val="00024C2B"/>
    <w:rsid w:val="0005028C"/>
    <w:rsid w:val="00052A74"/>
    <w:rsid w:val="000835C8"/>
    <w:rsid w:val="00085406"/>
    <w:rsid w:val="00087119"/>
    <w:rsid w:val="00094215"/>
    <w:rsid w:val="000A6BC1"/>
    <w:rsid w:val="000A77CB"/>
    <w:rsid w:val="000B1182"/>
    <w:rsid w:val="000B169A"/>
    <w:rsid w:val="000C33BB"/>
    <w:rsid w:val="000C6113"/>
    <w:rsid w:val="000D3853"/>
    <w:rsid w:val="000E5EAF"/>
    <w:rsid w:val="000E6353"/>
    <w:rsid w:val="00102479"/>
    <w:rsid w:val="00102722"/>
    <w:rsid w:val="00104824"/>
    <w:rsid w:val="00123610"/>
    <w:rsid w:val="00124687"/>
    <w:rsid w:val="001263FF"/>
    <w:rsid w:val="00134117"/>
    <w:rsid w:val="00137586"/>
    <w:rsid w:val="0014018F"/>
    <w:rsid w:val="001434BD"/>
    <w:rsid w:val="00145661"/>
    <w:rsid w:val="00145722"/>
    <w:rsid w:val="001564A3"/>
    <w:rsid w:val="00161B19"/>
    <w:rsid w:val="00161D57"/>
    <w:rsid w:val="001665E9"/>
    <w:rsid w:val="00166B0F"/>
    <w:rsid w:val="0017026A"/>
    <w:rsid w:val="00183B49"/>
    <w:rsid w:val="001956E1"/>
    <w:rsid w:val="001B1D2B"/>
    <w:rsid w:val="001B26EA"/>
    <w:rsid w:val="001B5877"/>
    <w:rsid w:val="001C395E"/>
    <w:rsid w:val="001D2FEC"/>
    <w:rsid w:val="001D582E"/>
    <w:rsid w:val="001D7D25"/>
    <w:rsid w:val="001E0295"/>
    <w:rsid w:val="001E697C"/>
    <w:rsid w:val="001E7797"/>
    <w:rsid w:val="001E78A6"/>
    <w:rsid w:val="001F1B8D"/>
    <w:rsid w:val="00206E2B"/>
    <w:rsid w:val="00211CC6"/>
    <w:rsid w:val="00216B2F"/>
    <w:rsid w:val="00217EDF"/>
    <w:rsid w:val="00223606"/>
    <w:rsid w:val="00224392"/>
    <w:rsid w:val="00242D23"/>
    <w:rsid w:val="00245BBC"/>
    <w:rsid w:val="00253FA7"/>
    <w:rsid w:val="00256741"/>
    <w:rsid w:val="00263D02"/>
    <w:rsid w:val="00264AEC"/>
    <w:rsid w:val="00267591"/>
    <w:rsid w:val="00275F93"/>
    <w:rsid w:val="00280C7E"/>
    <w:rsid w:val="00290015"/>
    <w:rsid w:val="00292EDD"/>
    <w:rsid w:val="0029381C"/>
    <w:rsid w:val="002B0832"/>
    <w:rsid w:val="002C4339"/>
    <w:rsid w:val="002E3C56"/>
    <w:rsid w:val="002F2AF9"/>
    <w:rsid w:val="002F58A7"/>
    <w:rsid w:val="00302B54"/>
    <w:rsid w:val="00330DA7"/>
    <w:rsid w:val="0033751D"/>
    <w:rsid w:val="00344D47"/>
    <w:rsid w:val="00346BB0"/>
    <w:rsid w:val="00354733"/>
    <w:rsid w:val="00357198"/>
    <w:rsid w:val="00371FB1"/>
    <w:rsid w:val="00372282"/>
    <w:rsid w:val="00373578"/>
    <w:rsid w:val="0038537A"/>
    <w:rsid w:val="00391B9F"/>
    <w:rsid w:val="003A435A"/>
    <w:rsid w:val="003D4F75"/>
    <w:rsid w:val="003D5DA3"/>
    <w:rsid w:val="003E10BC"/>
    <w:rsid w:val="003E1120"/>
    <w:rsid w:val="003E35C3"/>
    <w:rsid w:val="003E55F8"/>
    <w:rsid w:val="003E7F17"/>
    <w:rsid w:val="003F19A8"/>
    <w:rsid w:val="003F4CB6"/>
    <w:rsid w:val="003F60E2"/>
    <w:rsid w:val="00403DFF"/>
    <w:rsid w:val="004133EB"/>
    <w:rsid w:val="004220EB"/>
    <w:rsid w:val="00422C64"/>
    <w:rsid w:val="00430EC5"/>
    <w:rsid w:val="0043109B"/>
    <w:rsid w:val="00433C25"/>
    <w:rsid w:val="0044356B"/>
    <w:rsid w:val="004538BF"/>
    <w:rsid w:val="00464107"/>
    <w:rsid w:val="00465923"/>
    <w:rsid w:val="00466796"/>
    <w:rsid w:val="00471F08"/>
    <w:rsid w:val="00473D88"/>
    <w:rsid w:val="00476C6F"/>
    <w:rsid w:val="00487678"/>
    <w:rsid w:val="00491794"/>
    <w:rsid w:val="004B3CCE"/>
    <w:rsid w:val="004B7E70"/>
    <w:rsid w:val="004C14B1"/>
    <w:rsid w:val="004C3C14"/>
    <w:rsid w:val="004C5491"/>
    <w:rsid w:val="004C75E5"/>
    <w:rsid w:val="004D31E3"/>
    <w:rsid w:val="004D3FEB"/>
    <w:rsid w:val="004E5B0D"/>
    <w:rsid w:val="004F111F"/>
    <w:rsid w:val="004F5290"/>
    <w:rsid w:val="004F6997"/>
    <w:rsid w:val="00503620"/>
    <w:rsid w:val="0050455F"/>
    <w:rsid w:val="00506CEA"/>
    <w:rsid w:val="00515C95"/>
    <w:rsid w:val="00522A57"/>
    <w:rsid w:val="005265A1"/>
    <w:rsid w:val="00527B29"/>
    <w:rsid w:val="00554488"/>
    <w:rsid w:val="00555336"/>
    <w:rsid w:val="005641A9"/>
    <w:rsid w:val="00564F1B"/>
    <w:rsid w:val="00571569"/>
    <w:rsid w:val="00585045"/>
    <w:rsid w:val="00586781"/>
    <w:rsid w:val="005A56D2"/>
    <w:rsid w:val="005A5C94"/>
    <w:rsid w:val="005B2D03"/>
    <w:rsid w:val="005C069A"/>
    <w:rsid w:val="005C1394"/>
    <w:rsid w:val="005C31DE"/>
    <w:rsid w:val="005D076E"/>
    <w:rsid w:val="005D7ACF"/>
    <w:rsid w:val="006139F7"/>
    <w:rsid w:val="00614052"/>
    <w:rsid w:val="006174A7"/>
    <w:rsid w:val="00620132"/>
    <w:rsid w:val="0062046A"/>
    <w:rsid w:val="0063004E"/>
    <w:rsid w:val="006454A9"/>
    <w:rsid w:val="00645B1C"/>
    <w:rsid w:val="00655BD3"/>
    <w:rsid w:val="00665016"/>
    <w:rsid w:val="00685862"/>
    <w:rsid w:val="00691229"/>
    <w:rsid w:val="00691575"/>
    <w:rsid w:val="006966E1"/>
    <w:rsid w:val="0069782B"/>
    <w:rsid w:val="006A49B4"/>
    <w:rsid w:val="006C1765"/>
    <w:rsid w:val="006D27E9"/>
    <w:rsid w:val="006F3E0B"/>
    <w:rsid w:val="00702478"/>
    <w:rsid w:val="00710D8B"/>
    <w:rsid w:val="007116A8"/>
    <w:rsid w:val="00716404"/>
    <w:rsid w:val="00717DE3"/>
    <w:rsid w:val="00736BF1"/>
    <w:rsid w:val="00736BF8"/>
    <w:rsid w:val="00737FA0"/>
    <w:rsid w:val="00743580"/>
    <w:rsid w:val="0075777C"/>
    <w:rsid w:val="007646D2"/>
    <w:rsid w:val="00766625"/>
    <w:rsid w:val="0077043F"/>
    <w:rsid w:val="00770D77"/>
    <w:rsid w:val="00776F9A"/>
    <w:rsid w:val="00787618"/>
    <w:rsid w:val="00797E84"/>
    <w:rsid w:val="007A2432"/>
    <w:rsid w:val="007A4057"/>
    <w:rsid w:val="007A5C7D"/>
    <w:rsid w:val="007B1568"/>
    <w:rsid w:val="007B1739"/>
    <w:rsid w:val="007B7CE0"/>
    <w:rsid w:val="007D024A"/>
    <w:rsid w:val="007D30D8"/>
    <w:rsid w:val="007E38E5"/>
    <w:rsid w:val="007F13CF"/>
    <w:rsid w:val="007F369C"/>
    <w:rsid w:val="007F41F8"/>
    <w:rsid w:val="007F51E5"/>
    <w:rsid w:val="007F5578"/>
    <w:rsid w:val="008005F3"/>
    <w:rsid w:val="008030F0"/>
    <w:rsid w:val="008153CD"/>
    <w:rsid w:val="00826AF2"/>
    <w:rsid w:val="00834397"/>
    <w:rsid w:val="00845BD1"/>
    <w:rsid w:val="00851A96"/>
    <w:rsid w:val="008621CC"/>
    <w:rsid w:val="00870E11"/>
    <w:rsid w:val="008979F1"/>
    <w:rsid w:val="008A3BFD"/>
    <w:rsid w:val="008B4B96"/>
    <w:rsid w:val="008E0205"/>
    <w:rsid w:val="008F1F41"/>
    <w:rsid w:val="008F2CF5"/>
    <w:rsid w:val="009011F2"/>
    <w:rsid w:val="00901BC1"/>
    <w:rsid w:val="00907975"/>
    <w:rsid w:val="00907D6D"/>
    <w:rsid w:val="00907ECE"/>
    <w:rsid w:val="00912D55"/>
    <w:rsid w:val="009225A5"/>
    <w:rsid w:val="00930F3C"/>
    <w:rsid w:val="00931922"/>
    <w:rsid w:val="0093792A"/>
    <w:rsid w:val="00937EEE"/>
    <w:rsid w:val="00940194"/>
    <w:rsid w:val="0094095D"/>
    <w:rsid w:val="00943777"/>
    <w:rsid w:val="009509E1"/>
    <w:rsid w:val="00957F3E"/>
    <w:rsid w:val="009747B2"/>
    <w:rsid w:val="0097645F"/>
    <w:rsid w:val="00984A32"/>
    <w:rsid w:val="00995966"/>
    <w:rsid w:val="00995CCE"/>
    <w:rsid w:val="009C4633"/>
    <w:rsid w:val="009D5D05"/>
    <w:rsid w:val="009E06FB"/>
    <w:rsid w:val="009E096A"/>
    <w:rsid w:val="009E0A00"/>
    <w:rsid w:val="009F2507"/>
    <w:rsid w:val="009F3E7D"/>
    <w:rsid w:val="009F3FAC"/>
    <w:rsid w:val="009F4861"/>
    <w:rsid w:val="00A01521"/>
    <w:rsid w:val="00A14B64"/>
    <w:rsid w:val="00A15D10"/>
    <w:rsid w:val="00A20129"/>
    <w:rsid w:val="00A22BED"/>
    <w:rsid w:val="00A3663F"/>
    <w:rsid w:val="00A36D2E"/>
    <w:rsid w:val="00A37D33"/>
    <w:rsid w:val="00A44DB6"/>
    <w:rsid w:val="00A453D4"/>
    <w:rsid w:val="00A6151C"/>
    <w:rsid w:val="00A64FB6"/>
    <w:rsid w:val="00A66E5B"/>
    <w:rsid w:val="00A94C59"/>
    <w:rsid w:val="00A97CC7"/>
    <w:rsid w:val="00AC000F"/>
    <w:rsid w:val="00AC12EC"/>
    <w:rsid w:val="00AC1A09"/>
    <w:rsid w:val="00AC5F4E"/>
    <w:rsid w:val="00AC7D4C"/>
    <w:rsid w:val="00AD2EB1"/>
    <w:rsid w:val="00AD6146"/>
    <w:rsid w:val="00AD7123"/>
    <w:rsid w:val="00AE1A47"/>
    <w:rsid w:val="00AE2CE2"/>
    <w:rsid w:val="00AE5892"/>
    <w:rsid w:val="00AF7702"/>
    <w:rsid w:val="00B009B6"/>
    <w:rsid w:val="00B01786"/>
    <w:rsid w:val="00B26213"/>
    <w:rsid w:val="00B36185"/>
    <w:rsid w:val="00B43F96"/>
    <w:rsid w:val="00B46A09"/>
    <w:rsid w:val="00B47BE9"/>
    <w:rsid w:val="00B526D2"/>
    <w:rsid w:val="00B529BC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A07"/>
    <w:rsid w:val="00B81C85"/>
    <w:rsid w:val="00BA284D"/>
    <w:rsid w:val="00BA4323"/>
    <w:rsid w:val="00BA75B3"/>
    <w:rsid w:val="00BB5E1F"/>
    <w:rsid w:val="00BC7806"/>
    <w:rsid w:val="00BC78D6"/>
    <w:rsid w:val="00BC7ACA"/>
    <w:rsid w:val="00BD4D3B"/>
    <w:rsid w:val="00BE77B8"/>
    <w:rsid w:val="00BF084B"/>
    <w:rsid w:val="00BF1030"/>
    <w:rsid w:val="00BF4E76"/>
    <w:rsid w:val="00C01E93"/>
    <w:rsid w:val="00C027CE"/>
    <w:rsid w:val="00C0564E"/>
    <w:rsid w:val="00C1424B"/>
    <w:rsid w:val="00C16B6D"/>
    <w:rsid w:val="00C174E9"/>
    <w:rsid w:val="00C2058E"/>
    <w:rsid w:val="00C24F53"/>
    <w:rsid w:val="00C267C8"/>
    <w:rsid w:val="00C42459"/>
    <w:rsid w:val="00C44C15"/>
    <w:rsid w:val="00C54AEC"/>
    <w:rsid w:val="00C56885"/>
    <w:rsid w:val="00C57E77"/>
    <w:rsid w:val="00C65EC9"/>
    <w:rsid w:val="00C72F33"/>
    <w:rsid w:val="00C75CEB"/>
    <w:rsid w:val="00C80DE5"/>
    <w:rsid w:val="00C8367A"/>
    <w:rsid w:val="00C83B3F"/>
    <w:rsid w:val="00C86D21"/>
    <w:rsid w:val="00CC4E22"/>
    <w:rsid w:val="00CD3E0F"/>
    <w:rsid w:val="00CF4D00"/>
    <w:rsid w:val="00D050EE"/>
    <w:rsid w:val="00D0648E"/>
    <w:rsid w:val="00D14D10"/>
    <w:rsid w:val="00D14D66"/>
    <w:rsid w:val="00D17684"/>
    <w:rsid w:val="00D20871"/>
    <w:rsid w:val="00D23C51"/>
    <w:rsid w:val="00D37943"/>
    <w:rsid w:val="00D40EEE"/>
    <w:rsid w:val="00D53445"/>
    <w:rsid w:val="00D53A21"/>
    <w:rsid w:val="00D5458C"/>
    <w:rsid w:val="00D55BDE"/>
    <w:rsid w:val="00D61C2A"/>
    <w:rsid w:val="00D67C9C"/>
    <w:rsid w:val="00D74942"/>
    <w:rsid w:val="00D8080B"/>
    <w:rsid w:val="00D910D9"/>
    <w:rsid w:val="00D92952"/>
    <w:rsid w:val="00D93D24"/>
    <w:rsid w:val="00D96D0B"/>
    <w:rsid w:val="00DA4025"/>
    <w:rsid w:val="00DA55A1"/>
    <w:rsid w:val="00DC3052"/>
    <w:rsid w:val="00DD3AF6"/>
    <w:rsid w:val="00DD73A6"/>
    <w:rsid w:val="00DE1531"/>
    <w:rsid w:val="00DE1984"/>
    <w:rsid w:val="00DF0198"/>
    <w:rsid w:val="00E0541F"/>
    <w:rsid w:val="00E10B17"/>
    <w:rsid w:val="00E226CE"/>
    <w:rsid w:val="00E31475"/>
    <w:rsid w:val="00E37DD5"/>
    <w:rsid w:val="00E40399"/>
    <w:rsid w:val="00E4250E"/>
    <w:rsid w:val="00E55622"/>
    <w:rsid w:val="00E65666"/>
    <w:rsid w:val="00E73EAC"/>
    <w:rsid w:val="00E93088"/>
    <w:rsid w:val="00EA5553"/>
    <w:rsid w:val="00EA5BAC"/>
    <w:rsid w:val="00EC1F4C"/>
    <w:rsid w:val="00EC62C7"/>
    <w:rsid w:val="00EC6A0B"/>
    <w:rsid w:val="00EC6D0B"/>
    <w:rsid w:val="00ED4C2A"/>
    <w:rsid w:val="00ED5596"/>
    <w:rsid w:val="00EE1EA8"/>
    <w:rsid w:val="00EE5F83"/>
    <w:rsid w:val="00EF07AE"/>
    <w:rsid w:val="00EF0929"/>
    <w:rsid w:val="00EF11D3"/>
    <w:rsid w:val="00F02BFA"/>
    <w:rsid w:val="00F06881"/>
    <w:rsid w:val="00F148ED"/>
    <w:rsid w:val="00F1723E"/>
    <w:rsid w:val="00F22591"/>
    <w:rsid w:val="00F3173D"/>
    <w:rsid w:val="00F31F07"/>
    <w:rsid w:val="00F34573"/>
    <w:rsid w:val="00F60D41"/>
    <w:rsid w:val="00F701F6"/>
    <w:rsid w:val="00F757F0"/>
    <w:rsid w:val="00F76760"/>
    <w:rsid w:val="00F83C2F"/>
    <w:rsid w:val="00F93CB3"/>
    <w:rsid w:val="00F96978"/>
    <w:rsid w:val="00FA366D"/>
    <w:rsid w:val="00FA710A"/>
    <w:rsid w:val="00FB2B24"/>
    <w:rsid w:val="00FB7FC0"/>
    <w:rsid w:val="00FD3435"/>
    <w:rsid w:val="00FF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5595E1"/>
  <w15:chartTrackingRefBased/>
  <w15:docId w15:val="{9D191746-5A7A-48F8-8CE5-C78AE9E4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3D45D-DFCC-4F1F-83E4-1A93A56B6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5218</TotalTime>
  <Pages>5</Pages>
  <Words>1273</Words>
  <Characters>7716</Characters>
  <Application>Microsoft Office Word</Application>
  <DocSecurity>0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8</cp:revision>
  <cp:lastPrinted>2022-06-08T11:09:00Z</cp:lastPrinted>
  <dcterms:created xsi:type="dcterms:W3CDTF">2018-01-15T11:56:00Z</dcterms:created>
  <dcterms:modified xsi:type="dcterms:W3CDTF">2022-06-09T08:35:00Z</dcterms:modified>
</cp:coreProperties>
</file>